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4A1139" w:rsidTr="004A1139">
        <w:tc>
          <w:tcPr>
            <w:tcW w:w="541"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A1139" w:rsidRDefault="004A1139"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bCs/>
                <w:sz w:val="20"/>
                <w:szCs w:val="20"/>
              </w:rPr>
              <w:t>Наименование показателя, технического, функционального параметра, ед. изм. Показателя</w:t>
            </w:r>
          </w:p>
        </w:tc>
      </w:tr>
      <w:tr w:rsidR="004A1139" w:rsidTr="004A113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A1139" w:rsidRDefault="004A1139" w:rsidP="00BD3657">
            <w:pPr>
              <w:rPr>
                <w:sz w:val="20"/>
                <w:szCs w:val="20"/>
              </w:rPr>
            </w:pPr>
            <w:r>
              <w:rPr>
                <w:sz w:val="20"/>
                <w:szCs w:val="20"/>
              </w:rPr>
              <w:t>Игровой комплекс</w:t>
            </w:r>
          </w:p>
          <w:p w:rsidR="004A1139" w:rsidRDefault="004A1139" w:rsidP="00BD3657">
            <w:pPr>
              <w:rPr>
                <w:sz w:val="20"/>
                <w:szCs w:val="20"/>
              </w:rPr>
            </w:pPr>
            <w:r>
              <w:rPr>
                <w:sz w:val="20"/>
                <w:szCs w:val="20"/>
              </w:rPr>
              <w:t>Примерный эскиз</w:t>
            </w:r>
          </w:p>
          <w:p w:rsidR="004A1139" w:rsidRDefault="005C365A" w:rsidP="00A826B0">
            <w:pPr>
              <w:rPr>
                <w:sz w:val="20"/>
                <w:szCs w:val="20"/>
              </w:rPr>
            </w:pPr>
            <w:r w:rsidRPr="008E48F5">
              <w:rPr>
                <w:noProof/>
                <w:lang w:eastAsia="ru-RU"/>
              </w:rPr>
              <w:drawing>
                <wp:inline distT="0" distB="0" distL="0" distR="0">
                  <wp:extent cx="1121149" cy="828675"/>
                  <wp:effectExtent l="0" t="0" r="3175"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9236" cy="834652"/>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Pr="00D6070B" w:rsidRDefault="004A1139"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4A1139" w:rsidRDefault="004A1139"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4A1139" w:rsidRDefault="004A1139"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4A1139" w:rsidRPr="00D35C51" w:rsidRDefault="004A1139"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4A1139" w:rsidRDefault="004A1139"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4A1139" w:rsidRDefault="004A1139"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4A1139" w:rsidTr="004A1139">
        <w:trPr>
          <w:trHeight w:val="268"/>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Внешние размеры</w:t>
            </w:r>
          </w:p>
        </w:tc>
      </w:tr>
      <w:tr w:rsidR="004A1139" w:rsidTr="005C365A">
        <w:trPr>
          <w:trHeight w:val="7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3F18D1" w:rsidRDefault="005C365A" w:rsidP="00921D3C">
            <w:pPr>
              <w:jc w:val="center"/>
            </w:pPr>
            <w:r>
              <w:rPr>
                <w:bCs/>
                <w:sz w:val="20"/>
                <w:szCs w:val="20"/>
              </w:rPr>
              <w:t>3670</w:t>
            </w:r>
          </w:p>
        </w:tc>
      </w:tr>
      <w:tr w:rsidR="004A1139" w:rsidTr="004A1139">
        <w:trPr>
          <w:trHeight w:val="20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3F18D1" w:rsidRDefault="005C365A" w:rsidP="00921D3C">
            <w:pPr>
              <w:jc w:val="center"/>
            </w:pPr>
            <w:r>
              <w:rPr>
                <w:bCs/>
                <w:color w:val="000000"/>
                <w:sz w:val="20"/>
                <w:szCs w:val="20"/>
              </w:rPr>
              <w:t>4080</w:t>
            </w:r>
          </w:p>
        </w:tc>
      </w:tr>
      <w:tr w:rsidR="004A1139" w:rsidTr="004A1139">
        <w:trPr>
          <w:trHeight w:val="24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Default="004A1139"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5C365A" w:rsidRDefault="005C365A" w:rsidP="00921D3C">
            <w:pPr>
              <w:jc w:val="center"/>
            </w:pPr>
            <w:r>
              <w:rPr>
                <w:bCs/>
                <w:color w:val="000000"/>
                <w:sz w:val="20"/>
                <w:szCs w:val="20"/>
              </w:rPr>
              <w:t>2382</w:t>
            </w:r>
          </w:p>
        </w:tc>
      </w:tr>
      <w:tr w:rsidR="004A1139" w:rsidTr="004A1139">
        <w:trPr>
          <w:trHeight w:val="180"/>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A1139" w:rsidRDefault="004A1139" w:rsidP="00BD3657">
            <w:pPr>
              <w:jc w:val="center"/>
            </w:pPr>
            <w:r>
              <w:rPr>
                <w:sz w:val="20"/>
                <w:szCs w:val="20"/>
              </w:rPr>
              <w:t>Комплектация</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2</w:t>
            </w:r>
          </w:p>
        </w:tc>
      </w:tr>
      <w:tr w:rsidR="004A1139"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A1139" w:rsidRDefault="004A1139"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A1139" w:rsidRPr="00BA28A4" w:rsidRDefault="004A1139"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A1139" w:rsidRPr="00BA28A4" w:rsidRDefault="004A1139" w:rsidP="00BA28A4">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4</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14</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tabs>
                <w:tab w:val="right" w:pos="2670"/>
              </w:tabs>
              <w:snapToGrid w:val="0"/>
              <w:ind w:left="57" w:right="57" w:firstLine="34"/>
              <w:rPr>
                <w:sz w:val="20"/>
                <w:szCs w:val="20"/>
              </w:rPr>
            </w:pPr>
            <w:r>
              <w:rPr>
                <w:sz w:val="20"/>
                <w:szCs w:val="20"/>
              </w:rPr>
              <w:t>Лаз шест,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Ограждение (с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2</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 xml:space="preserve">Ограждение 900,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Pr="00BA28A4" w:rsidRDefault="005C365A" w:rsidP="005C365A">
            <w:pPr>
              <w:snapToGrid w:val="0"/>
              <w:ind w:left="57" w:right="57" w:firstLine="34"/>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ind w:left="57" w:right="57" w:firstLine="34"/>
              <w:rPr>
                <w:sz w:val="20"/>
                <w:szCs w:val="20"/>
              </w:rPr>
            </w:pPr>
            <w:r>
              <w:rPr>
                <w:sz w:val="20"/>
                <w:szCs w:val="20"/>
              </w:rPr>
              <w:t xml:space="preserve">Арка,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Default="005C365A" w:rsidP="005C365A">
            <w:pPr>
              <w:snapToGrid w:val="0"/>
              <w:ind w:left="57" w:right="57" w:firstLine="57"/>
              <w:jc w:val="center"/>
              <w:rPr>
                <w:bCs/>
                <w:sz w:val="20"/>
                <w:szCs w:val="20"/>
              </w:rPr>
            </w:pPr>
            <w:r>
              <w:rPr>
                <w:bCs/>
                <w:sz w:val="20"/>
                <w:szCs w:val="20"/>
              </w:rPr>
              <w:t>1</w:t>
            </w:r>
          </w:p>
        </w:tc>
      </w:tr>
      <w:tr w:rsidR="005C365A" w:rsidTr="004A1139">
        <w:trPr>
          <w:trHeight w:val="85"/>
        </w:trPr>
        <w:tc>
          <w:tcPr>
            <w:tcW w:w="541"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ind w:left="57" w:right="57" w:firstLine="34"/>
              <w:rPr>
                <w:sz w:val="20"/>
                <w:szCs w:val="20"/>
              </w:rPr>
            </w:pPr>
            <w:r>
              <w:rPr>
                <w:sz w:val="20"/>
                <w:szCs w:val="20"/>
              </w:rPr>
              <w:t xml:space="preserve">Лаз выгнутый,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C365A" w:rsidRDefault="005C365A" w:rsidP="005C365A">
            <w:pPr>
              <w:snapToGrid w:val="0"/>
              <w:ind w:left="57" w:right="57" w:firstLine="57"/>
              <w:jc w:val="center"/>
              <w:rPr>
                <w:bCs/>
                <w:sz w:val="20"/>
                <w:szCs w:val="20"/>
              </w:rPr>
            </w:pPr>
            <w:r>
              <w:rPr>
                <w:bCs/>
                <w:sz w:val="20"/>
                <w:szCs w:val="20"/>
              </w:rPr>
              <w:t>1</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Площадка 900</w:t>
            </w:r>
            <w:r>
              <w:rPr>
                <w:sz w:val="20"/>
                <w:szCs w:val="20"/>
              </w:rPr>
              <w:t xml:space="preserve"> </w:t>
            </w:r>
            <w:r w:rsidRPr="00BA28A4">
              <w:rPr>
                <w:sz w:val="20"/>
                <w:szCs w:val="20"/>
              </w:rPr>
              <w:t>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Лестница входная 1250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rPr>
                <w:sz w:val="20"/>
                <w:szCs w:val="20"/>
              </w:rPr>
            </w:pPr>
            <w:r w:rsidRPr="00BA28A4">
              <w:rPr>
                <w:sz w:val="20"/>
                <w:szCs w:val="20"/>
              </w:rPr>
              <w:t>Лестница должна состоять из:</w:t>
            </w:r>
          </w:p>
          <w:p w:rsidR="005C365A" w:rsidRPr="00BA28A4" w:rsidRDefault="005C365A" w:rsidP="005C365A">
            <w:pPr>
              <w:snapToGrid w:val="0"/>
              <w:ind w:left="57" w:right="57" w:firstLine="57"/>
              <w:rPr>
                <w:sz w:val="20"/>
                <w:szCs w:val="20"/>
              </w:rPr>
            </w:pPr>
            <w:r w:rsidRPr="00BA28A4">
              <w:rPr>
                <w:sz w:val="20"/>
                <w:szCs w:val="20"/>
              </w:rPr>
              <w:t>- перила – 2 шт.</w:t>
            </w:r>
          </w:p>
          <w:p w:rsidR="005C365A" w:rsidRPr="00BA28A4" w:rsidRDefault="005C365A" w:rsidP="005C365A">
            <w:pPr>
              <w:snapToGrid w:val="0"/>
              <w:ind w:left="57" w:right="57" w:firstLine="57"/>
              <w:rPr>
                <w:sz w:val="20"/>
                <w:szCs w:val="20"/>
              </w:rPr>
            </w:pPr>
            <w:r w:rsidRPr="00BA28A4">
              <w:rPr>
                <w:sz w:val="20"/>
                <w:szCs w:val="20"/>
              </w:rPr>
              <w:t>- боковина – 2 шт.,</w:t>
            </w:r>
          </w:p>
          <w:p w:rsidR="005C365A" w:rsidRPr="00BA28A4" w:rsidRDefault="005C365A" w:rsidP="005C365A">
            <w:pPr>
              <w:snapToGrid w:val="0"/>
              <w:ind w:left="57" w:right="57" w:firstLine="57"/>
              <w:rPr>
                <w:sz w:val="20"/>
                <w:szCs w:val="20"/>
              </w:rPr>
            </w:pPr>
            <w:r w:rsidRPr="00BA28A4">
              <w:rPr>
                <w:sz w:val="20"/>
                <w:szCs w:val="20"/>
              </w:rPr>
              <w:t>- ступень – 5 шт.,</w:t>
            </w:r>
          </w:p>
          <w:p w:rsidR="005C365A" w:rsidRPr="00BA28A4" w:rsidRDefault="005C365A" w:rsidP="005C365A">
            <w:pPr>
              <w:snapToGrid w:val="0"/>
              <w:ind w:left="57" w:right="57" w:firstLine="57"/>
              <w:rPr>
                <w:sz w:val="20"/>
                <w:szCs w:val="20"/>
              </w:rPr>
            </w:pPr>
            <w:r w:rsidRPr="00BA28A4">
              <w:rPr>
                <w:sz w:val="20"/>
                <w:szCs w:val="20"/>
              </w:rPr>
              <w:t>- борт - 1 шт.</w:t>
            </w:r>
          </w:p>
          <w:p w:rsidR="005C365A" w:rsidRPr="00BA28A4" w:rsidRDefault="005C365A" w:rsidP="005C365A">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lastRenderedPageBreak/>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Горка 1250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firstLine="57"/>
              <w:rPr>
                <w:sz w:val="20"/>
                <w:szCs w:val="20"/>
              </w:rPr>
            </w:pPr>
            <w:r w:rsidRPr="00BA28A4">
              <w:rPr>
                <w:sz w:val="20"/>
                <w:szCs w:val="20"/>
              </w:rPr>
              <w:t>Горка должна состоять из следующих элементов:</w:t>
            </w:r>
          </w:p>
          <w:p w:rsidR="005C365A" w:rsidRPr="00BA28A4" w:rsidRDefault="005C365A" w:rsidP="005C365A">
            <w:pPr>
              <w:snapToGrid w:val="0"/>
              <w:ind w:left="57" w:right="57" w:firstLine="57"/>
              <w:rPr>
                <w:sz w:val="20"/>
                <w:szCs w:val="20"/>
              </w:rPr>
            </w:pPr>
            <w:r w:rsidRPr="00BA28A4">
              <w:rPr>
                <w:sz w:val="20"/>
                <w:szCs w:val="20"/>
              </w:rPr>
              <w:t>- связь – 10 шт.;</w:t>
            </w:r>
          </w:p>
          <w:p w:rsidR="005C365A" w:rsidRPr="00BA28A4" w:rsidRDefault="005C365A" w:rsidP="005C365A">
            <w:pPr>
              <w:snapToGrid w:val="0"/>
              <w:ind w:left="57" w:right="57" w:firstLine="57"/>
              <w:rPr>
                <w:sz w:val="20"/>
                <w:szCs w:val="20"/>
              </w:rPr>
            </w:pPr>
            <w:r w:rsidRPr="00BA28A4">
              <w:rPr>
                <w:sz w:val="20"/>
                <w:szCs w:val="20"/>
              </w:rPr>
              <w:t>- скат – 1 шт.;</w:t>
            </w:r>
          </w:p>
          <w:p w:rsidR="005C365A" w:rsidRPr="00BA28A4" w:rsidRDefault="005C365A" w:rsidP="005C365A">
            <w:pPr>
              <w:snapToGrid w:val="0"/>
              <w:ind w:left="57" w:right="57" w:firstLine="57"/>
              <w:rPr>
                <w:sz w:val="20"/>
                <w:szCs w:val="20"/>
              </w:rPr>
            </w:pPr>
            <w:r w:rsidRPr="00BA28A4">
              <w:rPr>
                <w:sz w:val="20"/>
                <w:szCs w:val="20"/>
              </w:rPr>
              <w:t>- плинтус – 2 шт.;</w:t>
            </w:r>
          </w:p>
          <w:p w:rsidR="005C365A" w:rsidRPr="00BA28A4" w:rsidRDefault="005C365A" w:rsidP="005C365A">
            <w:pPr>
              <w:snapToGrid w:val="0"/>
              <w:ind w:left="57" w:right="57" w:firstLine="57"/>
              <w:rPr>
                <w:sz w:val="20"/>
                <w:szCs w:val="20"/>
              </w:rPr>
            </w:pPr>
            <w:r w:rsidRPr="00BA28A4">
              <w:rPr>
                <w:sz w:val="20"/>
                <w:szCs w:val="20"/>
              </w:rPr>
              <w:t>- борт – 2 шт.;</w:t>
            </w:r>
          </w:p>
          <w:p w:rsidR="005C365A" w:rsidRPr="00BA28A4" w:rsidRDefault="005C365A" w:rsidP="005C365A">
            <w:pPr>
              <w:snapToGrid w:val="0"/>
              <w:ind w:left="57" w:right="57" w:firstLine="57"/>
              <w:rPr>
                <w:sz w:val="20"/>
                <w:szCs w:val="20"/>
              </w:rPr>
            </w:pPr>
            <w:r w:rsidRPr="00BA28A4">
              <w:rPr>
                <w:sz w:val="20"/>
                <w:szCs w:val="20"/>
              </w:rPr>
              <w:t>- опора – 2 шт.</w:t>
            </w:r>
          </w:p>
          <w:p w:rsidR="005C365A" w:rsidRPr="00BA28A4" w:rsidRDefault="005C365A" w:rsidP="005C365A">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w:t>
            </w:r>
            <w:bookmarkStart w:id="0" w:name="_GoBack"/>
            <w:bookmarkEnd w:id="0"/>
            <w:r w:rsidRPr="00BA28A4">
              <w:rPr>
                <w:sz w:val="20"/>
                <w:szCs w:val="20"/>
              </w:rPr>
              <w:t>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Стойка</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firstLine="34"/>
              <w:contextualSpacing/>
              <w:jc w:val="center"/>
              <w:rPr>
                <w:bCs/>
                <w:sz w:val="20"/>
                <w:szCs w:val="20"/>
              </w:rPr>
            </w:pPr>
            <w:r w:rsidRPr="00BA28A4">
              <w:rPr>
                <w:sz w:val="20"/>
                <w:szCs w:val="20"/>
              </w:rPr>
              <w:t>Ограждение 900</w:t>
            </w:r>
            <w:r>
              <w:rPr>
                <w:sz w:val="20"/>
                <w:szCs w:val="20"/>
              </w:rPr>
              <w:t xml:space="preserve"> </w:t>
            </w:r>
            <w:r w:rsidRPr="00BA28A4">
              <w:rPr>
                <w:sz w:val="20"/>
                <w:szCs w:val="20"/>
              </w:rPr>
              <w:t>мм горки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5C365A" w:rsidRPr="00BA28A4" w:rsidRDefault="005C365A" w:rsidP="005C365A">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w:t>
            </w:r>
            <w:r w:rsidRPr="00BA28A4">
              <w:rPr>
                <w:sz w:val="20"/>
                <w:szCs w:val="20"/>
              </w:rPr>
              <w:lastRenderedPageBreak/>
              <w:t>наклона горки и должен крепиться к бортовой конструкции горки. Габаритные размеры фанерного ограждения должны быть не менее 340*955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Лестница 1</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четырьмя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5C365A" w:rsidRPr="00BA28A4" w:rsidRDefault="005C365A" w:rsidP="005C365A">
            <w:pPr>
              <w:snapToGrid w:val="0"/>
              <w:ind w:left="57" w:right="57"/>
              <w:rPr>
                <w:sz w:val="20"/>
                <w:szCs w:val="20"/>
              </w:rPr>
            </w:pPr>
            <w:r w:rsidRPr="005C365A">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Лаз шест</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Лаз должен состоять из следующих элементов:</w:t>
            </w:r>
          </w:p>
          <w:p w:rsidR="005C365A" w:rsidRPr="005C365A" w:rsidRDefault="005C365A" w:rsidP="005C365A">
            <w:pPr>
              <w:snapToGrid w:val="0"/>
              <w:ind w:left="57" w:right="57"/>
              <w:rPr>
                <w:sz w:val="20"/>
                <w:szCs w:val="20"/>
              </w:rPr>
            </w:pPr>
            <w:r w:rsidRPr="005C365A">
              <w:rPr>
                <w:sz w:val="20"/>
                <w:szCs w:val="20"/>
              </w:rPr>
              <w:t>- стойка – 1 шт.;</w:t>
            </w:r>
          </w:p>
          <w:p w:rsidR="005C365A" w:rsidRPr="005C365A" w:rsidRDefault="005C365A" w:rsidP="005C365A">
            <w:pPr>
              <w:snapToGrid w:val="0"/>
              <w:ind w:left="57" w:right="57"/>
              <w:rPr>
                <w:sz w:val="20"/>
                <w:szCs w:val="20"/>
              </w:rPr>
            </w:pPr>
            <w:r w:rsidRPr="005C365A">
              <w:rPr>
                <w:sz w:val="20"/>
                <w:szCs w:val="20"/>
              </w:rPr>
              <w:t>- скоба – 1 шт.;</w:t>
            </w:r>
          </w:p>
          <w:p w:rsidR="005C365A" w:rsidRPr="005C365A" w:rsidRDefault="005C365A" w:rsidP="005C365A">
            <w:pPr>
              <w:snapToGrid w:val="0"/>
              <w:ind w:left="57" w:right="57"/>
              <w:rPr>
                <w:sz w:val="20"/>
                <w:szCs w:val="20"/>
              </w:rPr>
            </w:pPr>
            <w:r w:rsidRPr="005C365A">
              <w:rPr>
                <w:sz w:val="20"/>
                <w:szCs w:val="20"/>
              </w:rPr>
              <w:t>Габаритные размеры лаза должны быть не менее 964*287*1992 (от уровня земли в установленном виде) мм.</w:t>
            </w:r>
          </w:p>
          <w:p w:rsidR="005C365A" w:rsidRPr="00BA28A4" w:rsidRDefault="005C365A" w:rsidP="005C365A">
            <w:pPr>
              <w:snapToGrid w:val="0"/>
              <w:ind w:left="57" w:right="57"/>
              <w:rPr>
                <w:sz w:val="20"/>
                <w:szCs w:val="20"/>
              </w:rPr>
            </w:pPr>
            <w:r w:rsidRPr="005C365A">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5C365A">
              <w:rPr>
                <w:sz w:val="20"/>
                <w:szCs w:val="20"/>
              </w:rPr>
              <w:t>гиба</w:t>
            </w:r>
            <w:proofErr w:type="spellEnd"/>
            <w:r w:rsidRPr="005C365A">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Арка</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w:t>
            </w:r>
            <w:proofErr w:type="spellStart"/>
            <w:r w:rsidRPr="005C365A">
              <w:rPr>
                <w:sz w:val="20"/>
                <w:szCs w:val="20"/>
              </w:rPr>
              <w:t>вварыша</w:t>
            </w:r>
            <w:proofErr w:type="spellEnd"/>
            <w:r w:rsidRPr="005C365A">
              <w:rPr>
                <w:sz w:val="20"/>
                <w:szCs w:val="20"/>
              </w:rPr>
              <w:t xml:space="preserve">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w:t>
            </w:r>
            <w:proofErr w:type="spellStart"/>
            <w:r w:rsidRPr="005C365A">
              <w:rPr>
                <w:sz w:val="20"/>
                <w:szCs w:val="20"/>
              </w:rPr>
              <w:t>вварышах</w:t>
            </w:r>
            <w:proofErr w:type="spellEnd"/>
            <w:r w:rsidRPr="005C365A">
              <w:rPr>
                <w:sz w:val="20"/>
                <w:szCs w:val="20"/>
              </w:rPr>
              <w:t xml:space="preserve">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C365A" w:rsidRPr="00BA28A4" w:rsidRDefault="005C365A" w:rsidP="005C365A">
            <w:pPr>
              <w:snapToGrid w:val="0"/>
              <w:ind w:left="57" w:right="57"/>
              <w:rPr>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Лаз выгнутый</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Лаз должен состоять из следующих элементов:</w:t>
            </w:r>
          </w:p>
          <w:p w:rsidR="005C365A" w:rsidRPr="005C365A" w:rsidRDefault="005C365A" w:rsidP="005C365A">
            <w:pPr>
              <w:snapToGrid w:val="0"/>
              <w:ind w:left="57" w:right="57"/>
              <w:rPr>
                <w:sz w:val="20"/>
                <w:szCs w:val="20"/>
              </w:rPr>
            </w:pPr>
            <w:r w:rsidRPr="005C365A">
              <w:rPr>
                <w:sz w:val="20"/>
                <w:szCs w:val="20"/>
              </w:rPr>
              <w:t>- боковина левая – 1 шт.;</w:t>
            </w:r>
          </w:p>
          <w:p w:rsidR="005C365A" w:rsidRPr="005C365A" w:rsidRDefault="005C365A" w:rsidP="005C365A">
            <w:pPr>
              <w:snapToGrid w:val="0"/>
              <w:ind w:left="57" w:right="57"/>
              <w:rPr>
                <w:sz w:val="20"/>
                <w:szCs w:val="20"/>
              </w:rPr>
            </w:pPr>
            <w:r w:rsidRPr="005C365A">
              <w:rPr>
                <w:sz w:val="20"/>
                <w:szCs w:val="20"/>
              </w:rPr>
              <w:t>- боковина правая – 1 шт.;</w:t>
            </w:r>
          </w:p>
          <w:p w:rsidR="005C365A" w:rsidRPr="005C365A" w:rsidRDefault="005C365A" w:rsidP="005C365A">
            <w:pPr>
              <w:snapToGrid w:val="0"/>
              <w:ind w:left="57" w:right="57"/>
              <w:rPr>
                <w:sz w:val="20"/>
                <w:szCs w:val="20"/>
              </w:rPr>
            </w:pPr>
            <w:r w:rsidRPr="005C365A">
              <w:rPr>
                <w:sz w:val="20"/>
                <w:szCs w:val="20"/>
              </w:rPr>
              <w:t>- ступень – 23 шт.;</w:t>
            </w:r>
          </w:p>
          <w:p w:rsidR="005C365A" w:rsidRPr="005C365A" w:rsidRDefault="005C365A" w:rsidP="005C365A">
            <w:pPr>
              <w:snapToGrid w:val="0"/>
              <w:ind w:left="57" w:right="57"/>
              <w:rPr>
                <w:sz w:val="20"/>
                <w:szCs w:val="20"/>
              </w:rPr>
            </w:pPr>
            <w:r w:rsidRPr="005C365A">
              <w:rPr>
                <w:sz w:val="20"/>
                <w:szCs w:val="20"/>
              </w:rPr>
              <w:t>Габаритные размеры лаза должны быть не менее 1867*664*2037 (над землей) мм.</w:t>
            </w:r>
          </w:p>
          <w:p w:rsidR="005C365A" w:rsidRPr="005C365A" w:rsidRDefault="005C365A" w:rsidP="005C365A">
            <w:pPr>
              <w:snapToGrid w:val="0"/>
              <w:ind w:left="57" w:right="57"/>
              <w:rPr>
                <w:sz w:val="20"/>
                <w:szCs w:val="20"/>
              </w:rPr>
            </w:pPr>
            <w:r w:rsidRPr="005C365A">
              <w:rPr>
                <w:sz w:val="20"/>
                <w:szCs w:val="20"/>
              </w:rPr>
              <w:t>Боковины состоят из:</w:t>
            </w:r>
          </w:p>
          <w:p w:rsidR="005C365A" w:rsidRPr="005C365A" w:rsidRDefault="005C365A" w:rsidP="005C365A">
            <w:pPr>
              <w:snapToGrid w:val="0"/>
              <w:ind w:left="57" w:right="57"/>
              <w:rPr>
                <w:sz w:val="20"/>
                <w:szCs w:val="20"/>
              </w:rPr>
            </w:pPr>
            <w:r w:rsidRPr="005C365A">
              <w:rPr>
                <w:sz w:val="20"/>
                <w:szCs w:val="20"/>
              </w:rPr>
              <w:t>- опора – 1 шт.,</w:t>
            </w:r>
          </w:p>
          <w:p w:rsidR="005C365A" w:rsidRPr="005C365A" w:rsidRDefault="005C365A" w:rsidP="005C365A">
            <w:pPr>
              <w:snapToGrid w:val="0"/>
              <w:ind w:left="57" w:right="57"/>
              <w:rPr>
                <w:sz w:val="20"/>
                <w:szCs w:val="20"/>
              </w:rPr>
            </w:pPr>
            <w:r w:rsidRPr="005C365A">
              <w:rPr>
                <w:sz w:val="20"/>
                <w:szCs w:val="20"/>
              </w:rPr>
              <w:t>- стойка 1 – 1 шт.,</w:t>
            </w:r>
          </w:p>
          <w:p w:rsidR="005C365A" w:rsidRPr="005C365A" w:rsidRDefault="005C365A" w:rsidP="005C365A">
            <w:pPr>
              <w:snapToGrid w:val="0"/>
              <w:ind w:left="57" w:right="57"/>
              <w:rPr>
                <w:sz w:val="20"/>
                <w:szCs w:val="20"/>
              </w:rPr>
            </w:pPr>
            <w:r w:rsidRPr="005C365A">
              <w:rPr>
                <w:sz w:val="20"/>
                <w:szCs w:val="20"/>
              </w:rPr>
              <w:t>- стойка 2 – 1 шт.,</w:t>
            </w:r>
          </w:p>
          <w:p w:rsidR="005C365A" w:rsidRPr="005C365A" w:rsidRDefault="005C365A" w:rsidP="005C365A">
            <w:pPr>
              <w:snapToGrid w:val="0"/>
              <w:ind w:left="57" w:right="57"/>
              <w:rPr>
                <w:sz w:val="20"/>
                <w:szCs w:val="20"/>
              </w:rPr>
            </w:pPr>
            <w:r w:rsidRPr="005C365A">
              <w:rPr>
                <w:sz w:val="20"/>
                <w:szCs w:val="20"/>
              </w:rPr>
              <w:t>- стойка 3 – 1 шт.,</w:t>
            </w:r>
          </w:p>
          <w:p w:rsidR="005C365A" w:rsidRPr="005C365A" w:rsidRDefault="005C365A" w:rsidP="005C365A">
            <w:pPr>
              <w:snapToGrid w:val="0"/>
              <w:ind w:left="57" w:right="57"/>
              <w:rPr>
                <w:sz w:val="20"/>
                <w:szCs w:val="20"/>
              </w:rPr>
            </w:pPr>
            <w:r w:rsidRPr="005C365A">
              <w:rPr>
                <w:sz w:val="20"/>
                <w:szCs w:val="20"/>
              </w:rPr>
              <w:t>- поручень – 1 шт.</w:t>
            </w:r>
          </w:p>
          <w:p w:rsidR="005C365A" w:rsidRPr="005C365A" w:rsidRDefault="005C365A" w:rsidP="005C365A">
            <w:pPr>
              <w:snapToGrid w:val="0"/>
              <w:ind w:left="57" w:right="57"/>
              <w:rPr>
                <w:sz w:val="20"/>
                <w:szCs w:val="20"/>
              </w:rPr>
            </w:pPr>
            <w:r w:rsidRPr="005C365A">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w:t>
            </w:r>
            <w:proofErr w:type="spellStart"/>
            <w:r w:rsidRPr="005C365A">
              <w:rPr>
                <w:sz w:val="20"/>
                <w:szCs w:val="20"/>
              </w:rPr>
              <w:t>грунтозацепы</w:t>
            </w:r>
            <w:proofErr w:type="spellEnd"/>
            <w:r w:rsidRPr="005C365A">
              <w:rPr>
                <w:sz w:val="20"/>
                <w:szCs w:val="20"/>
              </w:rPr>
              <w:t xml:space="preserve">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5C365A">
              <w:rPr>
                <w:sz w:val="20"/>
                <w:szCs w:val="20"/>
              </w:rPr>
              <w:t>лаз</w:t>
            </w:r>
            <w:proofErr w:type="gramEnd"/>
            <w:r w:rsidRPr="005C365A">
              <w:rPr>
                <w:sz w:val="20"/>
                <w:szCs w:val="20"/>
              </w:rPr>
              <w:t xml:space="preserve"> выгнутый должен крепиться к каркасу площадки болтовыми соединениями.</w:t>
            </w:r>
          </w:p>
          <w:p w:rsidR="005C365A" w:rsidRPr="005C365A" w:rsidRDefault="005C365A" w:rsidP="005C365A">
            <w:pPr>
              <w:snapToGrid w:val="0"/>
              <w:ind w:left="57" w:right="57"/>
              <w:rPr>
                <w:sz w:val="20"/>
                <w:szCs w:val="20"/>
              </w:rPr>
            </w:pPr>
            <w:r w:rsidRPr="005C365A">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w:t>
            </w:r>
            <w:proofErr w:type="spellStart"/>
            <w:r w:rsidRPr="005C365A">
              <w:rPr>
                <w:sz w:val="20"/>
                <w:szCs w:val="20"/>
              </w:rPr>
              <w:t>вварышам</w:t>
            </w:r>
            <w:proofErr w:type="spellEnd"/>
            <w:r w:rsidRPr="005C365A">
              <w:rPr>
                <w:sz w:val="20"/>
                <w:szCs w:val="20"/>
              </w:rPr>
              <w:t xml:space="preserve"> арки посредством резьбовых соединений. </w:t>
            </w:r>
          </w:p>
          <w:p w:rsidR="005C365A" w:rsidRPr="005C365A" w:rsidRDefault="005C365A" w:rsidP="005C365A">
            <w:pPr>
              <w:snapToGrid w:val="0"/>
              <w:ind w:left="57" w:right="57"/>
              <w:rPr>
                <w:sz w:val="20"/>
                <w:szCs w:val="20"/>
              </w:rPr>
            </w:pPr>
            <w:r w:rsidRPr="005C365A">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5C365A" w:rsidRPr="005C365A" w:rsidRDefault="005C365A" w:rsidP="005C365A">
            <w:pPr>
              <w:snapToGrid w:val="0"/>
              <w:ind w:left="57" w:right="57"/>
              <w:rPr>
                <w:sz w:val="20"/>
                <w:szCs w:val="20"/>
              </w:rPr>
            </w:pPr>
            <w:r w:rsidRPr="005C365A">
              <w:rPr>
                <w:sz w:val="20"/>
                <w:szCs w:val="20"/>
              </w:rPr>
              <w:t>Размеры между осями двух параллельных поручней должно быть не менее 630 мм.</w:t>
            </w:r>
          </w:p>
          <w:p w:rsidR="005C365A" w:rsidRPr="00BA28A4" w:rsidRDefault="005C365A" w:rsidP="005C365A">
            <w:pPr>
              <w:snapToGrid w:val="0"/>
              <w:ind w:left="57" w:right="57"/>
              <w:rPr>
                <w:sz w:val="20"/>
                <w:szCs w:val="20"/>
              </w:rPr>
            </w:pPr>
            <w:r w:rsidRPr="005C365A">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w:t>
            </w:r>
            <w:proofErr w:type="spellStart"/>
            <w:r w:rsidRPr="005C365A">
              <w:rPr>
                <w:sz w:val="20"/>
                <w:szCs w:val="20"/>
              </w:rPr>
              <w:t>антискользящим</w:t>
            </w:r>
            <w:proofErr w:type="spellEnd"/>
            <w:r w:rsidRPr="005C365A">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Ограждение (с площадки)</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rPr>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BA28A4" w:rsidRDefault="005C365A" w:rsidP="005C365A">
            <w:pPr>
              <w:snapToGrid w:val="0"/>
              <w:ind w:left="57" w:right="57"/>
              <w:jc w:val="center"/>
              <w:rPr>
                <w:sz w:val="20"/>
                <w:szCs w:val="20"/>
              </w:rPr>
            </w:pPr>
            <w:r w:rsidRPr="005C365A">
              <w:rPr>
                <w:sz w:val="20"/>
                <w:szCs w:val="20"/>
              </w:rPr>
              <w:t>Ограждение 900</w:t>
            </w:r>
          </w:p>
        </w:tc>
      </w:tr>
      <w:tr w:rsidR="005C365A" w:rsidTr="004A1139">
        <w:trPr>
          <w:trHeight w:val="131"/>
        </w:trPr>
        <w:tc>
          <w:tcPr>
            <w:tcW w:w="541"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365A" w:rsidRDefault="005C365A" w:rsidP="005C365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365A" w:rsidRPr="005C365A" w:rsidRDefault="005C365A" w:rsidP="005C365A">
            <w:pPr>
              <w:snapToGrid w:val="0"/>
              <w:ind w:left="57" w:right="57"/>
              <w:rPr>
                <w:sz w:val="20"/>
                <w:szCs w:val="20"/>
              </w:rPr>
            </w:pPr>
            <w:r w:rsidRPr="005C365A">
              <w:rPr>
                <w:sz w:val="20"/>
                <w:szCs w:val="20"/>
              </w:rPr>
              <w:t xml:space="preserve">Боковина должна соединяться с кронштейнами резьбовыми соединениями, которые соединяются с отводами.  Ограждение в верхней части с помощью отводов должно присоединяться к обоймам </w:t>
            </w:r>
            <w:proofErr w:type="spellStart"/>
            <w:r w:rsidRPr="005C365A">
              <w:rPr>
                <w:sz w:val="20"/>
                <w:szCs w:val="20"/>
              </w:rPr>
              <w:t>стоек.а</w:t>
            </w:r>
            <w:proofErr w:type="spellEnd"/>
            <w:r w:rsidRPr="005C365A">
              <w:rPr>
                <w:sz w:val="20"/>
                <w:szCs w:val="20"/>
              </w:rPr>
              <w:t xml:space="preserve"> по низу - к площадке.</w:t>
            </w:r>
          </w:p>
          <w:p w:rsidR="005C365A" w:rsidRPr="00BA28A4" w:rsidRDefault="005C365A" w:rsidP="005C365A">
            <w:pPr>
              <w:snapToGrid w:val="0"/>
              <w:ind w:left="57" w:right="57"/>
              <w:rPr>
                <w:sz w:val="20"/>
                <w:szCs w:val="20"/>
              </w:rPr>
            </w:pPr>
            <w:r w:rsidRPr="005C365A">
              <w:rPr>
                <w:sz w:val="20"/>
                <w:szCs w:val="20"/>
              </w:rPr>
              <w:t>Боковина должна быть изготовлена из водостойкой фанеры ФСФ толщиной не менее 15 мм. Металлические детали должны иметь цинковое покрытие или окрашены стойкой порошковой эмалью</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06D3A"/>
    <w:rsid w:val="00195CE1"/>
    <w:rsid w:val="00214CBA"/>
    <w:rsid w:val="00277AA4"/>
    <w:rsid w:val="002F1D62"/>
    <w:rsid w:val="003F18D1"/>
    <w:rsid w:val="004029F7"/>
    <w:rsid w:val="00456988"/>
    <w:rsid w:val="004A1139"/>
    <w:rsid w:val="004E7B26"/>
    <w:rsid w:val="004F3691"/>
    <w:rsid w:val="00546E68"/>
    <w:rsid w:val="005B5136"/>
    <w:rsid w:val="005C365A"/>
    <w:rsid w:val="005E4854"/>
    <w:rsid w:val="005E711C"/>
    <w:rsid w:val="00605D5E"/>
    <w:rsid w:val="006C0BDC"/>
    <w:rsid w:val="007F1E40"/>
    <w:rsid w:val="00921D3C"/>
    <w:rsid w:val="00A826B0"/>
    <w:rsid w:val="00B60488"/>
    <w:rsid w:val="00BA28A4"/>
    <w:rsid w:val="00CB529F"/>
    <w:rsid w:val="00D35C51"/>
    <w:rsid w:val="00D4186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2084</Words>
  <Characters>11880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27</cp:revision>
  <dcterms:created xsi:type="dcterms:W3CDTF">2018-11-15T10:58:00Z</dcterms:created>
  <dcterms:modified xsi:type="dcterms:W3CDTF">2021-02-16T05:16:00Z</dcterms:modified>
</cp:coreProperties>
</file>