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51" w:type="dxa"/>
        <w:tblInd w:w="-572" w:type="dxa"/>
        <w:tblLayout w:type="fixed"/>
        <w:tblLook w:val="0000" w:firstRow="0" w:lastRow="0" w:firstColumn="0" w:lastColumn="0" w:noHBand="0" w:noVBand="0"/>
      </w:tblPr>
      <w:tblGrid>
        <w:gridCol w:w="541"/>
        <w:gridCol w:w="2025"/>
        <w:gridCol w:w="4101"/>
        <w:gridCol w:w="2884"/>
      </w:tblGrid>
      <w:tr w:rsidR="00FB4BA5" w:rsidTr="00FB4BA5">
        <w:tc>
          <w:tcPr>
            <w:tcW w:w="541" w:type="dxa"/>
            <w:tcBorders>
              <w:top w:val="single" w:sz="4" w:space="0" w:color="000000"/>
              <w:left w:val="single" w:sz="4" w:space="0" w:color="000000"/>
              <w:bottom w:val="single" w:sz="4" w:space="0" w:color="000000"/>
            </w:tcBorders>
            <w:shd w:val="clear" w:color="auto" w:fill="auto"/>
          </w:tcPr>
          <w:p w:rsidR="00FB4BA5" w:rsidRDefault="00FB4BA5"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BD3657">
            <w:pPr>
              <w:jc w:val="center"/>
              <w:rPr>
                <w:sz w:val="20"/>
                <w:szCs w:val="20"/>
              </w:rPr>
            </w:pPr>
            <w:r>
              <w:rPr>
                <w:sz w:val="20"/>
                <w:szCs w:val="20"/>
              </w:rPr>
              <w:t>Наименование товара</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Default="00FB4BA5" w:rsidP="00BD3657">
            <w:pPr>
              <w:jc w:val="center"/>
            </w:pPr>
            <w:r>
              <w:rPr>
                <w:bCs/>
                <w:sz w:val="20"/>
                <w:szCs w:val="20"/>
              </w:rPr>
              <w:t>Наименование показателя, технического, функционального параметра, ед. изм. Показателя</w:t>
            </w:r>
          </w:p>
        </w:tc>
      </w:tr>
      <w:tr w:rsidR="00FB4BA5" w:rsidTr="00FB4BA5">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FB4BA5" w:rsidRDefault="00FB4BA5"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FB4BA5" w:rsidRDefault="00FB4BA5" w:rsidP="003158C7">
            <w:pPr>
              <w:snapToGrid w:val="0"/>
              <w:ind w:firstLine="34"/>
              <w:contextualSpacing/>
              <w:rPr>
                <w:sz w:val="20"/>
                <w:szCs w:val="20"/>
              </w:rPr>
            </w:pPr>
            <w:r>
              <w:rPr>
                <w:sz w:val="20"/>
                <w:szCs w:val="20"/>
              </w:rPr>
              <w:t>Детский игровой комплекс</w:t>
            </w:r>
          </w:p>
          <w:p w:rsidR="00FB4BA5" w:rsidRDefault="00171385" w:rsidP="00A826B0">
            <w:pPr>
              <w:rPr>
                <w:sz w:val="20"/>
                <w:szCs w:val="20"/>
              </w:rPr>
            </w:pPr>
            <w:r>
              <w:rPr>
                <w:rFonts w:ascii="Arial" w:hAnsi="Arial" w:cs="Arial"/>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60pt">
                  <v:imagedata r:id="rId4" o:title="R 115"/>
                </v:shape>
              </w:pic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625859">
            <w:pPr>
              <w:ind w:firstLine="142"/>
              <w:rPr>
                <w:sz w:val="20"/>
                <w:szCs w:val="20"/>
              </w:rPr>
            </w:pPr>
            <w:bookmarkStart w:id="0" w:name="_GoBack"/>
            <w:bookmarkEnd w:id="0"/>
          </w:p>
        </w:tc>
      </w:tr>
      <w:tr w:rsidR="00FB4BA5" w:rsidTr="00FB4BA5">
        <w:trPr>
          <w:trHeight w:val="268"/>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3158C7">
            <w:pPr>
              <w:snapToGrid w:val="0"/>
              <w:ind w:firstLine="34"/>
              <w:contextualSpacing/>
              <w:rPr>
                <w:sz w:val="20"/>
                <w:szCs w:val="20"/>
              </w:rPr>
            </w:pPr>
            <w:r>
              <w:rPr>
                <w:sz w:val="20"/>
                <w:szCs w:val="20"/>
              </w:rPr>
              <w:t>Внешние размеры</w:t>
            </w:r>
          </w:p>
        </w:tc>
      </w:tr>
      <w:tr w:rsidR="00FB4BA5" w:rsidTr="00FB4BA5">
        <w:trPr>
          <w:trHeight w:val="272"/>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FB4BA5" w:rsidRPr="00625859" w:rsidRDefault="00FB4BA5" w:rsidP="003158C7">
            <w:pPr>
              <w:snapToGrid w:val="0"/>
              <w:ind w:firstLine="34"/>
              <w:contextualSpacing/>
              <w:rPr>
                <w:sz w:val="20"/>
                <w:szCs w:val="20"/>
                <w:lang w:val="en-US"/>
              </w:rPr>
            </w:pPr>
            <w:r>
              <w:rPr>
                <w:sz w:val="20"/>
                <w:szCs w:val="20"/>
              </w:rPr>
              <w:t>Длина, ±</w:t>
            </w:r>
            <w:r>
              <w:rPr>
                <w:sz w:val="20"/>
                <w:szCs w:val="20"/>
                <w:lang w:val="en-US"/>
              </w:rPr>
              <w:t xml:space="preserve">20 </w:t>
            </w:r>
            <w:r>
              <w:rPr>
                <w:sz w:val="20"/>
                <w:szCs w:val="20"/>
              </w:rPr>
              <w:t>мм</w:t>
            </w:r>
            <w:r>
              <w:rPr>
                <w:sz w:val="20"/>
                <w:szCs w:val="20"/>
                <w:lang w:val="en-US"/>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EE18C0">
            <w:pPr>
              <w:snapToGrid w:val="0"/>
              <w:ind w:firstLine="34"/>
              <w:contextualSpacing/>
              <w:jc w:val="center"/>
              <w:rPr>
                <w:sz w:val="20"/>
                <w:szCs w:val="20"/>
              </w:rPr>
            </w:pPr>
            <w:r>
              <w:rPr>
                <w:sz w:val="20"/>
                <w:szCs w:val="20"/>
              </w:rPr>
              <w:t>2735</w:t>
            </w:r>
          </w:p>
        </w:tc>
      </w:tr>
      <w:tr w:rsidR="00FB4BA5" w:rsidTr="00FB4BA5">
        <w:trPr>
          <w:trHeight w:val="200"/>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FB4BA5" w:rsidRPr="003158C7" w:rsidRDefault="00FB4BA5" w:rsidP="003158C7">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DE4970">
            <w:pPr>
              <w:snapToGrid w:val="0"/>
              <w:ind w:firstLine="34"/>
              <w:contextualSpacing/>
              <w:jc w:val="center"/>
              <w:rPr>
                <w:sz w:val="20"/>
                <w:szCs w:val="20"/>
              </w:rPr>
            </w:pPr>
            <w:r>
              <w:rPr>
                <w:sz w:val="20"/>
                <w:szCs w:val="20"/>
              </w:rPr>
              <w:t>1442</w:t>
            </w:r>
          </w:p>
        </w:tc>
      </w:tr>
      <w:tr w:rsidR="00FB4BA5" w:rsidTr="00FB4BA5">
        <w:trPr>
          <w:trHeight w:val="245"/>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FB4BA5" w:rsidRPr="003158C7" w:rsidRDefault="00FB4BA5" w:rsidP="003158C7">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625859">
            <w:pPr>
              <w:snapToGrid w:val="0"/>
              <w:ind w:firstLine="34"/>
              <w:contextualSpacing/>
              <w:jc w:val="center"/>
              <w:rPr>
                <w:sz w:val="20"/>
                <w:szCs w:val="20"/>
              </w:rPr>
            </w:pPr>
            <w:r>
              <w:rPr>
                <w:sz w:val="20"/>
                <w:szCs w:val="20"/>
              </w:rPr>
              <w:t>1050</w:t>
            </w:r>
          </w:p>
        </w:tc>
      </w:tr>
      <w:tr w:rsidR="00FB4BA5" w:rsidTr="00FB4BA5">
        <w:trPr>
          <w:trHeight w:val="180"/>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625859">
            <w:pPr>
              <w:snapToGrid w:val="0"/>
              <w:ind w:firstLine="34"/>
              <w:contextualSpacing/>
              <w:jc w:val="center"/>
              <w:rPr>
                <w:sz w:val="20"/>
                <w:szCs w:val="20"/>
              </w:rPr>
            </w:pPr>
            <w:r>
              <w:rPr>
                <w:sz w:val="20"/>
                <w:szCs w:val="20"/>
              </w:rPr>
              <w:t>Комплектация</w:t>
            </w:r>
          </w:p>
        </w:tc>
      </w:tr>
      <w:tr w:rsidR="00FB4BA5" w:rsidTr="00FB4BA5">
        <w:trPr>
          <w:trHeight w:val="85"/>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FB4BA5" w:rsidRPr="003158C7" w:rsidRDefault="00FB4BA5" w:rsidP="003158C7">
            <w:pPr>
              <w:snapToGrid w:val="0"/>
              <w:ind w:firstLine="34"/>
              <w:contextualSpacing/>
              <w:rPr>
                <w:sz w:val="20"/>
                <w:szCs w:val="20"/>
              </w:rPr>
            </w:pPr>
            <w:r>
              <w:rPr>
                <w:bCs/>
                <w:sz w:val="20"/>
                <w:szCs w:val="20"/>
              </w:rPr>
              <w:t>Панель с накладками</w:t>
            </w:r>
            <w:r w:rsidRPr="003158C7">
              <w:rPr>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3158C7">
            <w:pPr>
              <w:snapToGrid w:val="0"/>
              <w:ind w:firstLine="34"/>
              <w:contextualSpacing/>
              <w:jc w:val="center"/>
              <w:rPr>
                <w:sz w:val="20"/>
                <w:szCs w:val="20"/>
              </w:rPr>
            </w:pPr>
            <w:r>
              <w:rPr>
                <w:sz w:val="20"/>
                <w:szCs w:val="20"/>
              </w:rPr>
              <w:t>3</w:t>
            </w:r>
          </w:p>
        </w:tc>
      </w:tr>
      <w:tr w:rsidR="00FB4BA5" w:rsidTr="00FB4BA5">
        <w:trPr>
          <w:trHeight w:val="85"/>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FB4BA5" w:rsidRDefault="00FB4BA5" w:rsidP="003158C7">
            <w:pPr>
              <w:snapToGrid w:val="0"/>
              <w:ind w:firstLine="34"/>
              <w:contextualSpacing/>
              <w:rPr>
                <w:bCs/>
                <w:sz w:val="20"/>
                <w:szCs w:val="20"/>
              </w:rPr>
            </w:pPr>
            <w:r>
              <w:rPr>
                <w:bCs/>
                <w:sz w:val="20"/>
                <w:szCs w:val="20"/>
              </w:rPr>
              <w:t>Панель с накладками 2</w:t>
            </w:r>
            <w:r w:rsidRPr="003158C7">
              <w:rPr>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B4BA5" w:rsidRDefault="00FB4BA5" w:rsidP="003158C7">
            <w:pPr>
              <w:snapToGrid w:val="0"/>
              <w:ind w:firstLine="34"/>
              <w:contextualSpacing/>
              <w:jc w:val="center"/>
              <w:rPr>
                <w:sz w:val="20"/>
                <w:szCs w:val="20"/>
              </w:rPr>
            </w:pPr>
            <w:r>
              <w:rPr>
                <w:sz w:val="20"/>
                <w:szCs w:val="20"/>
              </w:rPr>
              <w:t>3</w:t>
            </w:r>
          </w:p>
        </w:tc>
      </w:tr>
      <w:tr w:rsidR="00FB4BA5" w:rsidTr="00FB4BA5">
        <w:trPr>
          <w:trHeight w:val="130"/>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FB4BA5" w:rsidRPr="003158C7" w:rsidRDefault="00FB4BA5" w:rsidP="003158C7">
            <w:pPr>
              <w:snapToGrid w:val="0"/>
              <w:ind w:firstLine="34"/>
              <w:contextualSpacing/>
              <w:rPr>
                <w:sz w:val="20"/>
                <w:szCs w:val="20"/>
              </w:rPr>
            </w:pPr>
            <w:r>
              <w:rPr>
                <w:bCs/>
                <w:sz w:val="20"/>
                <w:szCs w:val="20"/>
              </w:rPr>
              <w:t>уголок прямой 430,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3158C7">
            <w:pPr>
              <w:snapToGrid w:val="0"/>
              <w:ind w:firstLine="34"/>
              <w:contextualSpacing/>
              <w:jc w:val="center"/>
              <w:rPr>
                <w:sz w:val="20"/>
                <w:szCs w:val="20"/>
              </w:rPr>
            </w:pPr>
            <w:r>
              <w:rPr>
                <w:sz w:val="20"/>
                <w:szCs w:val="20"/>
              </w:rPr>
              <w:t>6</w:t>
            </w:r>
          </w:p>
        </w:tc>
      </w:tr>
      <w:tr w:rsidR="00FB4BA5" w:rsidTr="00FB4BA5">
        <w:trPr>
          <w:trHeight w:val="130"/>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EE18C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EE18C0">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FB4BA5" w:rsidRPr="003158C7" w:rsidRDefault="00FB4BA5" w:rsidP="00EE18C0">
            <w:pPr>
              <w:snapToGrid w:val="0"/>
              <w:ind w:firstLine="34"/>
              <w:contextualSpacing/>
              <w:rPr>
                <w:sz w:val="20"/>
                <w:szCs w:val="20"/>
              </w:rPr>
            </w:pPr>
            <w:proofErr w:type="spellStart"/>
            <w:r>
              <w:rPr>
                <w:sz w:val="20"/>
                <w:szCs w:val="20"/>
              </w:rPr>
              <w:t>Грунтозацеп</w:t>
            </w:r>
            <w:proofErr w:type="spellEnd"/>
            <w:r>
              <w:rPr>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EE18C0">
            <w:pPr>
              <w:snapToGrid w:val="0"/>
              <w:ind w:firstLine="34"/>
              <w:contextualSpacing/>
              <w:jc w:val="center"/>
              <w:rPr>
                <w:sz w:val="20"/>
                <w:szCs w:val="20"/>
              </w:rPr>
            </w:pPr>
            <w:r>
              <w:rPr>
                <w:sz w:val="20"/>
                <w:szCs w:val="20"/>
              </w:rPr>
              <w:t>6</w:t>
            </w:r>
          </w:p>
        </w:tc>
      </w:tr>
      <w:tr w:rsidR="00FB4BA5" w:rsidTr="00FB4BA5">
        <w:trPr>
          <w:trHeight w:val="130"/>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EE18C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EE18C0">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FB4BA5" w:rsidRPr="003158C7" w:rsidRDefault="00FB4BA5" w:rsidP="00EE18C0">
            <w:pPr>
              <w:snapToGrid w:val="0"/>
              <w:ind w:firstLine="34"/>
              <w:contextualSpacing/>
              <w:rPr>
                <w:sz w:val="20"/>
                <w:szCs w:val="20"/>
              </w:rPr>
            </w:pPr>
            <w:r>
              <w:rPr>
                <w:sz w:val="20"/>
                <w:szCs w:val="20"/>
              </w:rPr>
              <w:t>Крыша,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B4BA5" w:rsidRPr="003158C7" w:rsidRDefault="00FB4BA5" w:rsidP="00EE18C0">
            <w:pPr>
              <w:snapToGrid w:val="0"/>
              <w:ind w:firstLine="34"/>
              <w:contextualSpacing/>
              <w:jc w:val="center"/>
              <w:rPr>
                <w:sz w:val="20"/>
                <w:szCs w:val="20"/>
              </w:rPr>
            </w:pPr>
            <w:r>
              <w:rPr>
                <w:sz w:val="20"/>
                <w:szCs w:val="20"/>
              </w:rPr>
              <w:t>1</w:t>
            </w:r>
          </w:p>
        </w:tc>
      </w:tr>
      <w:tr w:rsidR="00FB4BA5" w:rsidTr="00FB4BA5">
        <w:trPr>
          <w:trHeight w:val="130"/>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EE18C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EE18C0">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FB4BA5" w:rsidRDefault="00FB4BA5" w:rsidP="00EE18C0">
            <w:pPr>
              <w:snapToGrid w:val="0"/>
              <w:ind w:firstLine="34"/>
              <w:contextualSpacing/>
              <w:rPr>
                <w:sz w:val="20"/>
                <w:szCs w:val="20"/>
              </w:rPr>
            </w:pPr>
            <w:r>
              <w:rPr>
                <w:sz w:val="20"/>
                <w:szCs w:val="20"/>
              </w:rPr>
              <w:t xml:space="preserve">Горка </w:t>
            </w:r>
            <w:proofErr w:type="gramStart"/>
            <w:r>
              <w:rPr>
                <w:sz w:val="20"/>
                <w:szCs w:val="20"/>
              </w:rPr>
              <w:t>950 ,</w:t>
            </w:r>
            <w:proofErr w:type="gramEnd"/>
            <w:r>
              <w:rPr>
                <w:sz w:val="20"/>
                <w:szCs w:val="20"/>
              </w:rPr>
              <w:t xml:space="preserve"> </w:t>
            </w:r>
            <w:proofErr w:type="spellStart"/>
            <w:r>
              <w:rPr>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B4BA5" w:rsidRDefault="00FB4BA5" w:rsidP="00EE18C0">
            <w:pPr>
              <w:snapToGrid w:val="0"/>
              <w:ind w:firstLine="34"/>
              <w:contextualSpacing/>
              <w:jc w:val="center"/>
              <w:rPr>
                <w:sz w:val="20"/>
                <w:szCs w:val="20"/>
              </w:rPr>
            </w:pPr>
            <w:r>
              <w:rPr>
                <w:sz w:val="20"/>
                <w:szCs w:val="20"/>
              </w:rPr>
              <w:t>1</w:t>
            </w:r>
          </w:p>
        </w:tc>
      </w:tr>
      <w:tr w:rsidR="00FB4BA5" w:rsidTr="00FB4BA5">
        <w:trPr>
          <w:trHeight w:val="3759"/>
        </w:trPr>
        <w:tc>
          <w:tcPr>
            <w:tcW w:w="541" w:type="dxa"/>
            <w:vMerge/>
            <w:tcBorders>
              <w:top w:val="single" w:sz="4" w:space="0" w:color="000000"/>
              <w:left w:val="single" w:sz="4" w:space="0" w:color="000000"/>
              <w:bottom w:val="single" w:sz="4" w:space="0" w:color="000000"/>
            </w:tcBorders>
            <w:shd w:val="clear" w:color="auto" w:fill="auto"/>
          </w:tcPr>
          <w:p w:rsidR="00FB4BA5" w:rsidRDefault="00FB4BA5" w:rsidP="00EE18C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B4BA5" w:rsidRDefault="00FB4BA5" w:rsidP="00EE18C0">
            <w:pPr>
              <w:snapToGrid w:val="0"/>
              <w:rPr>
                <w:sz w:val="20"/>
                <w:szCs w:val="20"/>
              </w:rPr>
            </w:pPr>
          </w:p>
        </w:tc>
        <w:tc>
          <w:tcPr>
            <w:tcW w:w="6985" w:type="dxa"/>
            <w:gridSpan w:val="2"/>
            <w:tcBorders>
              <w:top w:val="single" w:sz="4" w:space="0" w:color="000000"/>
              <w:left w:val="single" w:sz="4" w:space="0" w:color="000000"/>
              <w:right w:val="single" w:sz="4" w:space="0" w:color="000000"/>
            </w:tcBorders>
            <w:shd w:val="clear" w:color="auto" w:fill="auto"/>
          </w:tcPr>
          <w:p w:rsidR="00FB4BA5" w:rsidRPr="003158C7" w:rsidRDefault="00FB4BA5" w:rsidP="00EE18C0">
            <w:pPr>
              <w:snapToGrid w:val="0"/>
              <w:ind w:firstLine="34"/>
              <w:contextualSpacing/>
              <w:rPr>
                <w:sz w:val="20"/>
                <w:szCs w:val="20"/>
              </w:rPr>
            </w:pPr>
            <w:r>
              <w:rPr>
                <w:sz w:val="20"/>
                <w:szCs w:val="20"/>
              </w:rPr>
              <w:t>Изделие</w:t>
            </w:r>
            <w:r w:rsidRPr="003158C7">
              <w:rPr>
                <w:sz w:val="20"/>
                <w:szCs w:val="20"/>
              </w:rPr>
              <w:t xml:space="preserve"> долж</w:t>
            </w:r>
            <w:r>
              <w:rPr>
                <w:sz w:val="20"/>
                <w:szCs w:val="20"/>
              </w:rPr>
              <w:t>но</w:t>
            </w:r>
            <w:r w:rsidRPr="003158C7">
              <w:rPr>
                <w:sz w:val="20"/>
                <w:szCs w:val="20"/>
              </w:rPr>
              <w:t xml:space="preserve"> представлять собой устойчивую конструкцию, обеспечивающую безопасные условия для занятий на открытом воздухе.</w:t>
            </w:r>
          </w:p>
          <w:p w:rsidR="00FB4BA5" w:rsidRDefault="00FB4BA5" w:rsidP="00EE18C0">
            <w:pPr>
              <w:rPr>
                <w:sz w:val="20"/>
                <w:szCs w:val="20"/>
              </w:rPr>
            </w:pPr>
            <w:r w:rsidRPr="00D4186D">
              <w:rPr>
                <w:sz w:val="20"/>
                <w:szCs w:val="20"/>
              </w:rPr>
              <w:t xml:space="preserve">Конструкция должна обладать высокой </w:t>
            </w:r>
            <w:proofErr w:type="spellStart"/>
            <w:r w:rsidRPr="00D4186D">
              <w:rPr>
                <w:sz w:val="20"/>
                <w:szCs w:val="20"/>
              </w:rPr>
              <w:t>ударопрочностью</w:t>
            </w:r>
            <w:proofErr w:type="spellEnd"/>
            <w:r w:rsidRPr="00D4186D">
              <w:rPr>
                <w:sz w:val="20"/>
                <w:szCs w:val="20"/>
              </w:rPr>
              <w:t xml:space="preserve"> и </w:t>
            </w:r>
            <w:proofErr w:type="spellStart"/>
            <w:r w:rsidRPr="00D4186D">
              <w:rPr>
                <w:sz w:val="20"/>
                <w:szCs w:val="20"/>
              </w:rPr>
              <w:t>виброустойчивостью</w:t>
            </w:r>
            <w:proofErr w:type="spellEnd"/>
            <w:r w:rsidRPr="00D4186D">
              <w:rPr>
                <w:sz w:val="20"/>
                <w:szCs w:val="20"/>
              </w:rPr>
              <w:t xml:space="preserve">. Во избежание травм и </w:t>
            </w:r>
            <w:proofErr w:type="spellStart"/>
            <w:r w:rsidRPr="00D4186D">
              <w:rPr>
                <w:sz w:val="20"/>
                <w:szCs w:val="20"/>
              </w:rPr>
              <w:t>застревания</w:t>
            </w:r>
            <w:proofErr w:type="spellEnd"/>
            <w:r w:rsidRPr="00D4186D">
              <w:rPr>
                <w:sz w:val="20"/>
                <w:szCs w:val="20"/>
              </w:rPr>
              <w:t xml:space="preserve"> одежды и частей тела, конструкция должна быть разработана по требованиям </w:t>
            </w:r>
            <w:r>
              <w:rPr>
                <w:sz w:val="20"/>
                <w:szCs w:val="20"/>
              </w:rPr>
              <w:t xml:space="preserve">ГОСТ Р 52169 -2012. </w:t>
            </w:r>
          </w:p>
          <w:p w:rsidR="00FB4BA5" w:rsidRDefault="00FB4BA5" w:rsidP="00EE18C0">
            <w:pPr>
              <w:snapToGrid w:val="0"/>
              <w:ind w:firstLine="34"/>
              <w:contextualSpacing/>
              <w:rPr>
                <w:sz w:val="20"/>
                <w:szCs w:val="20"/>
              </w:rPr>
            </w:pPr>
            <w:r w:rsidRPr="00D4186D">
              <w:rPr>
                <w:sz w:val="20"/>
                <w:szCs w:val="20"/>
              </w:rPr>
              <w:t xml:space="preserve">Изделие должно </w:t>
            </w:r>
            <w:r>
              <w:rPr>
                <w:sz w:val="20"/>
                <w:szCs w:val="20"/>
              </w:rPr>
              <w:t xml:space="preserve">методом бетонирования </w:t>
            </w:r>
            <w:proofErr w:type="spellStart"/>
            <w:r>
              <w:rPr>
                <w:sz w:val="20"/>
                <w:szCs w:val="20"/>
              </w:rPr>
              <w:t>грунтозацепов</w:t>
            </w:r>
            <w:proofErr w:type="spellEnd"/>
            <w:r w:rsidRPr="00D4186D">
              <w:rPr>
                <w:sz w:val="20"/>
                <w:szCs w:val="20"/>
              </w:rPr>
              <w:t>. Изделие должно быть антивандальным.</w:t>
            </w:r>
          </w:p>
          <w:p w:rsidR="00FB4BA5" w:rsidRPr="009D73CD" w:rsidRDefault="00FB4BA5" w:rsidP="00EE18C0">
            <w:pPr>
              <w:snapToGrid w:val="0"/>
              <w:ind w:firstLine="34"/>
              <w:contextualSpacing/>
              <w:rPr>
                <w:sz w:val="20"/>
                <w:szCs w:val="20"/>
              </w:rPr>
            </w:pPr>
            <w:r>
              <w:rPr>
                <w:sz w:val="20"/>
                <w:szCs w:val="20"/>
              </w:rPr>
              <w:t>К</w:t>
            </w:r>
            <w:r w:rsidRPr="009D73CD">
              <w:rPr>
                <w:sz w:val="20"/>
                <w:szCs w:val="20"/>
              </w:rPr>
              <w:t>онструкци</w:t>
            </w:r>
            <w:r>
              <w:rPr>
                <w:sz w:val="20"/>
                <w:szCs w:val="20"/>
              </w:rPr>
              <w:t>я</w:t>
            </w:r>
            <w:r w:rsidRPr="009D73CD">
              <w:rPr>
                <w:sz w:val="20"/>
                <w:szCs w:val="20"/>
              </w:rPr>
              <w:t xml:space="preserve"> </w:t>
            </w:r>
            <w:r>
              <w:rPr>
                <w:sz w:val="20"/>
                <w:szCs w:val="20"/>
              </w:rPr>
              <w:t>изделия</w:t>
            </w:r>
            <w:r w:rsidRPr="009D73CD">
              <w:rPr>
                <w:sz w:val="20"/>
                <w:szCs w:val="20"/>
              </w:rPr>
              <w:t xml:space="preserve"> должн</w:t>
            </w:r>
            <w:r>
              <w:rPr>
                <w:sz w:val="20"/>
                <w:szCs w:val="20"/>
              </w:rPr>
              <w:t>а</w:t>
            </w:r>
            <w:r w:rsidRPr="009D73CD">
              <w:rPr>
                <w:sz w:val="20"/>
                <w:szCs w:val="20"/>
              </w:rPr>
              <w:t xml:space="preserve"> быть без выступов и заусенцев, углы и края закруглены. Минимальный радиус закругления не менее 3 мм.</w:t>
            </w:r>
          </w:p>
          <w:p w:rsidR="00FB4BA5" w:rsidRPr="009D73CD" w:rsidRDefault="00FB4BA5" w:rsidP="00EE18C0">
            <w:pPr>
              <w:snapToGrid w:val="0"/>
              <w:ind w:firstLine="34"/>
              <w:contextualSpacing/>
              <w:rPr>
                <w:sz w:val="20"/>
                <w:szCs w:val="20"/>
              </w:rPr>
            </w:pPr>
            <w:r w:rsidRPr="009D73CD">
              <w:rPr>
                <w:sz w:val="20"/>
                <w:szCs w:val="20"/>
              </w:rPr>
              <w:t>Выступающие части болтовых соединений должны быть з</w:t>
            </w:r>
            <w:r>
              <w:rPr>
                <w:sz w:val="20"/>
                <w:szCs w:val="20"/>
              </w:rPr>
              <w:t>ащищены пластиковыми заглушками либо должны соответствовать требованиям ГОСТ Р 52169-2012.</w:t>
            </w:r>
          </w:p>
          <w:p w:rsidR="00FB4BA5" w:rsidRPr="00D4186D" w:rsidRDefault="00FB4BA5" w:rsidP="00EE18C0">
            <w:pPr>
              <w:snapToGrid w:val="0"/>
              <w:ind w:firstLine="34"/>
              <w:contextualSpacing/>
            </w:pPr>
            <w:r w:rsidRPr="009D73CD">
              <w:rPr>
                <w:sz w:val="20"/>
                <w:szCs w:val="20"/>
              </w:rPr>
              <w:t>Все металлические части конструкции должны быть окрашены полимерной порошковой эмалью методом запекания в заводских условиях, что предотвращает металл от коррозии.</w:t>
            </w:r>
          </w:p>
        </w:tc>
      </w:tr>
      <w:tr w:rsidR="00FB4BA5" w:rsidTr="00FB4BA5">
        <w:trPr>
          <w:trHeight w:val="131"/>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E18C0">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EE18C0">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034632" w:rsidRDefault="00FB4BA5" w:rsidP="00EE18C0">
            <w:pPr>
              <w:snapToGrid w:val="0"/>
              <w:ind w:firstLine="34"/>
              <w:contextualSpacing/>
              <w:jc w:val="center"/>
              <w:rPr>
                <w:bCs/>
                <w:sz w:val="20"/>
                <w:szCs w:val="20"/>
              </w:rPr>
            </w:pPr>
            <w:r>
              <w:rPr>
                <w:bCs/>
                <w:sz w:val="20"/>
                <w:szCs w:val="20"/>
              </w:rPr>
              <w:t>Панель с накладками</w:t>
            </w:r>
          </w:p>
        </w:tc>
      </w:tr>
      <w:tr w:rsidR="00FB4BA5" w:rsidTr="00FB4BA5">
        <w:trPr>
          <w:trHeight w:val="1125"/>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E18C0">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Pr="00034632" w:rsidRDefault="00FB4BA5" w:rsidP="00EE18C0">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Default="00FB4BA5" w:rsidP="00EE18C0">
            <w:pPr>
              <w:snapToGrid w:val="0"/>
              <w:ind w:firstLine="34"/>
              <w:contextualSpacing/>
              <w:rPr>
                <w:sz w:val="20"/>
                <w:szCs w:val="20"/>
              </w:rPr>
            </w:pPr>
            <w:r>
              <w:rPr>
                <w:sz w:val="20"/>
                <w:szCs w:val="20"/>
              </w:rPr>
              <w:t>Панель с накладками должна быть изготовления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w:t>
            </w:r>
          </w:p>
          <w:p w:rsidR="00FB4BA5" w:rsidRDefault="00FB4BA5" w:rsidP="00EE18C0">
            <w:pPr>
              <w:snapToGrid w:val="0"/>
              <w:ind w:firstLine="34"/>
              <w:contextualSpacing/>
              <w:rPr>
                <w:sz w:val="20"/>
                <w:szCs w:val="20"/>
              </w:rPr>
            </w:pPr>
            <w:r>
              <w:rPr>
                <w:sz w:val="20"/>
                <w:szCs w:val="20"/>
              </w:rPr>
              <w:t xml:space="preserve">Конструктивно представляет собой прямоугольную панель габаритами </w:t>
            </w:r>
            <w:r w:rsidRPr="00E13F2F">
              <w:rPr>
                <w:sz w:val="20"/>
                <w:szCs w:val="20"/>
              </w:rPr>
              <w:t>702</w:t>
            </w:r>
            <w:r>
              <w:rPr>
                <w:sz w:val="20"/>
                <w:szCs w:val="20"/>
              </w:rPr>
              <w:t>х</w:t>
            </w:r>
            <w:r w:rsidRPr="00E13F2F">
              <w:rPr>
                <w:sz w:val="20"/>
                <w:szCs w:val="20"/>
              </w:rPr>
              <w:t>882</w:t>
            </w:r>
            <w:r>
              <w:rPr>
                <w:sz w:val="20"/>
                <w:szCs w:val="20"/>
              </w:rPr>
              <w:t xml:space="preserve"> мм с прямоугольным отверстием в панели размерами </w:t>
            </w:r>
            <w:r w:rsidRPr="00E13F2F">
              <w:rPr>
                <w:sz w:val="20"/>
                <w:szCs w:val="20"/>
              </w:rPr>
              <w:t>682</w:t>
            </w:r>
            <w:r>
              <w:rPr>
                <w:sz w:val="20"/>
                <w:szCs w:val="20"/>
              </w:rPr>
              <w:t>х</w:t>
            </w:r>
            <w:r w:rsidRPr="00E13F2F">
              <w:rPr>
                <w:sz w:val="20"/>
                <w:szCs w:val="20"/>
              </w:rPr>
              <w:t>490</w:t>
            </w:r>
            <w:r>
              <w:rPr>
                <w:sz w:val="20"/>
                <w:szCs w:val="20"/>
              </w:rPr>
              <w:t xml:space="preserve"> мм с радиусами закругления по углам отверстия </w:t>
            </w:r>
            <w:r w:rsidRPr="00E13F2F">
              <w:rPr>
                <w:sz w:val="20"/>
                <w:szCs w:val="20"/>
              </w:rPr>
              <w:t>25</w:t>
            </w:r>
            <w:r>
              <w:rPr>
                <w:sz w:val="20"/>
                <w:szCs w:val="20"/>
              </w:rPr>
              <w:t xml:space="preserve"> мм. </w:t>
            </w:r>
          </w:p>
          <w:p w:rsidR="00FB4BA5" w:rsidRDefault="00FB4BA5" w:rsidP="00EE18C0">
            <w:pPr>
              <w:snapToGrid w:val="0"/>
              <w:ind w:firstLine="34"/>
              <w:contextualSpacing/>
              <w:rPr>
                <w:sz w:val="20"/>
                <w:szCs w:val="20"/>
              </w:rPr>
            </w:pPr>
            <w:r>
              <w:rPr>
                <w:sz w:val="20"/>
                <w:szCs w:val="20"/>
              </w:rPr>
              <w:t xml:space="preserve">В панели имеются отверстия в количестве </w:t>
            </w:r>
            <w:r w:rsidRPr="00E13F2F">
              <w:rPr>
                <w:sz w:val="20"/>
                <w:szCs w:val="20"/>
              </w:rPr>
              <w:t>6</w:t>
            </w:r>
            <w:r>
              <w:rPr>
                <w:sz w:val="20"/>
                <w:szCs w:val="20"/>
              </w:rPr>
              <w:t xml:space="preserve"> </w:t>
            </w:r>
            <w:proofErr w:type="spellStart"/>
            <w:r>
              <w:rPr>
                <w:sz w:val="20"/>
                <w:szCs w:val="20"/>
              </w:rPr>
              <w:t>шт</w:t>
            </w:r>
            <w:proofErr w:type="spellEnd"/>
            <w:r>
              <w:rPr>
                <w:sz w:val="20"/>
                <w:szCs w:val="20"/>
              </w:rPr>
              <w:t xml:space="preserve"> по контуру для крепления уголков или </w:t>
            </w:r>
            <w:proofErr w:type="spellStart"/>
            <w:r>
              <w:rPr>
                <w:sz w:val="20"/>
                <w:szCs w:val="20"/>
              </w:rPr>
              <w:t>грунтозацепов</w:t>
            </w:r>
            <w:proofErr w:type="spellEnd"/>
            <w:r>
              <w:rPr>
                <w:sz w:val="20"/>
                <w:szCs w:val="20"/>
              </w:rPr>
              <w:t xml:space="preserve">. </w:t>
            </w:r>
          </w:p>
          <w:p w:rsidR="00FB4BA5" w:rsidRDefault="00FB4BA5" w:rsidP="00EE18C0">
            <w:pPr>
              <w:snapToGrid w:val="0"/>
              <w:ind w:firstLine="34"/>
              <w:contextualSpacing/>
              <w:rPr>
                <w:sz w:val="20"/>
                <w:szCs w:val="20"/>
              </w:rPr>
            </w:pPr>
            <w:r>
              <w:rPr>
                <w:sz w:val="20"/>
                <w:szCs w:val="20"/>
              </w:rPr>
              <w:t>На торцах отверстия панели, установлены пластиковые накладки для защиты от механических воздействий. Накладки установлены таким образом, чтобы при установке панели в комплексе они находились на нижнем торце отверстия панели (на одном нижнем торце панели установлена три накладки по центру).</w:t>
            </w:r>
          </w:p>
          <w:p w:rsidR="00FB4BA5" w:rsidRPr="00E650F3" w:rsidRDefault="00FB4BA5" w:rsidP="00EE18C0">
            <w:pPr>
              <w:snapToGrid w:val="0"/>
              <w:ind w:firstLine="34"/>
              <w:contextualSpacing/>
              <w:rPr>
                <w:sz w:val="20"/>
                <w:szCs w:val="20"/>
              </w:rPr>
            </w:pPr>
            <w:r>
              <w:rPr>
                <w:sz w:val="20"/>
                <w:szCs w:val="20"/>
              </w:rPr>
              <w:t xml:space="preserve">Накладка представляет собой пластиковую деталь, которая выполнена в виде охватывающей фанерную панель накладки, габариты 110х36х30 мм. </w:t>
            </w:r>
          </w:p>
        </w:tc>
      </w:tr>
      <w:tr w:rsidR="00FB4BA5" w:rsidTr="00FB4BA5">
        <w:trPr>
          <w:trHeight w:val="64"/>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Pr="00034632" w:rsidRDefault="00FB4BA5" w:rsidP="00E13F2F">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E13F2F" w:rsidRDefault="00FB4BA5" w:rsidP="00E13F2F">
            <w:pPr>
              <w:snapToGrid w:val="0"/>
              <w:ind w:firstLine="34"/>
              <w:contextualSpacing/>
              <w:jc w:val="center"/>
              <w:rPr>
                <w:bCs/>
                <w:sz w:val="20"/>
                <w:szCs w:val="20"/>
                <w:lang w:val="en-US"/>
              </w:rPr>
            </w:pPr>
            <w:r>
              <w:rPr>
                <w:bCs/>
                <w:sz w:val="20"/>
                <w:szCs w:val="20"/>
              </w:rPr>
              <w:t>Панель с накладками</w:t>
            </w:r>
            <w:r>
              <w:rPr>
                <w:bCs/>
                <w:sz w:val="20"/>
                <w:szCs w:val="20"/>
                <w:lang w:val="en-US"/>
              </w:rPr>
              <w:t xml:space="preserve"> 2</w:t>
            </w:r>
          </w:p>
        </w:tc>
      </w:tr>
      <w:tr w:rsidR="00FB4BA5" w:rsidTr="00FB4BA5">
        <w:trPr>
          <w:trHeight w:val="1125"/>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Pr="00034632" w:rsidRDefault="00FB4BA5" w:rsidP="00E13F2F">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Default="00FB4BA5" w:rsidP="00E13F2F">
            <w:pPr>
              <w:snapToGrid w:val="0"/>
              <w:ind w:firstLine="34"/>
              <w:contextualSpacing/>
              <w:rPr>
                <w:sz w:val="20"/>
                <w:szCs w:val="20"/>
              </w:rPr>
            </w:pPr>
            <w:r>
              <w:rPr>
                <w:sz w:val="20"/>
                <w:szCs w:val="20"/>
              </w:rPr>
              <w:t>Панель с накладками должна быть изготовления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w:t>
            </w:r>
          </w:p>
          <w:p w:rsidR="00FB4BA5" w:rsidRDefault="00FB4BA5" w:rsidP="00E13F2F">
            <w:pPr>
              <w:snapToGrid w:val="0"/>
              <w:ind w:firstLine="34"/>
              <w:contextualSpacing/>
              <w:rPr>
                <w:sz w:val="20"/>
                <w:szCs w:val="20"/>
              </w:rPr>
            </w:pPr>
            <w:r>
              <w:rPr>
                <w:sz w:val="20"/>
                <w:szCs w:val="20"/>
              </w:rPr>
              <w:t xml:space="preserve">Конструктивно представляет собой прямоугольную панель габаритами </w:t>
            </w:r>
            <w:r w:rsidRPr="00E13F2F">
              <w:rPr>
                <w:sz w:val="20"/>
                <w:szCs w:val="20"/>
              </w:rPr>
              <w:t>702</w:t>
            </w:r>
            <w:r>
              <w:rPr>
                <w:sz w:val="20"/>
                <w:szCs w:val="20"/>
              </w:rPr>
              <w:t>х</w:t>
            </w:r>
            <w:r w:rsidRPr="00E13F2F">
              <w:rPr>
                <w:sz w:val="20"/>
                <w:szCs w:val="20"/>
              </w:rPr>
              <w:t>882</w:t>
            </w:r>
            <w:r>
              <w:rPr>
                <w:sz w:val="20"/>
                <w:szCs w:val="20"/>
              </w:rPr>
              <w:t xml:space="preserve"> мм с тремя прямоугольными отверстиями в панели размерами 490х80 мм с радиусами закругления по углам отверстия 25 мм. </w:t>
            </w:r>
          </w:p>
          <w:p w:rsidR="00FB4BA5" w:rsidRDefault="00FB4BA5" w:rsidP="00E13F2F">
            <w:pPr>
              <w:snapToGrid w:val="0"/>
              <w:ind w:firstLine="34"/>
              <w:contextualSpacing/>
              <w:rPr>
                <w:sz w:val="20"/>
                <w:szCs w:val="20"/>
              </w:rPr>
            </w:pPr>
            <w:r>
              <w:rPr>
                <w:sz w:val="20"/>
                <w:szCs w:val="20"/>
              </w:rPr>
              <w:t xml:space="preserve">В панели имеются отверстия в количестве 6 </w:t>
            </w:r>
            <w:proofErr w:type="spellStart"/>
            <w:r>
              <w:rPr>
                <w:sz w:val="20"/>
                <w:szCs w:val="20"/>
              </w:rPr>
              <w:t>шт</w:t>
            </w:r>
            <w:proofErr w:type="spellEnd"/>
            <w:r>
              <w:rPr>
                <w:sz w:val="20"/>
                <w:szCs w:val="20"/>
              </w:rPr>
              <w:t xml:space="preserve"> для крепления уголков или </w:t>
            </w:r>
            <w:proofErr w:type="spellStart"/>
            <w:r>
              <w:rPr>
                <w:sz w:val="20"/>
                <w:szCs w:val="20"/>
              </w:rPr>
              <w:t>грунтозацепов</w:t>
            </w:r>
            <w:proofErr w:type="spellEnd"/>
            <w:r>
              <w:rPr>
                <w:sz w:val="20"/>
                <w:szCs w:val="20"/>
              </w:rPr>
              <w:t xml:space="preserve">. </w:t>
            </w:r>
          </w:p>
          <w:p w:rsidR="00FB4BA5" w:rsidRDefault="00FB4BA5" w:rsidP="00E13F2F">
            <w:pPr>
              <w:snapToGrid w:val="0"/>
              <w:ind w:firstLine="34"/>
              <w:contextualSpacing/>
              <w:rPr>
                <w:sz w:val="20"/>
                <w:szCs w:val="20"/>
              </w:rPr>
            </w:pPr>
            <w:r>
              <w:rPr>
                <w:sz w:val="20"/>
                <w:szCs w:val="20"/>
              </w:rPr>
              <w:t>На торцах отверстия панели, установлены пластиковые накладки для защиты от механических воздействий. Накладки установлены таким образом, чтобы при установке панели в комплексе они находились на нижнем торце отверстия панели (на одном нижнем торце панели установлены три накладки по центру).</w:t>
            </w:r>
          </w:p>
          <w:p w:rsidR="00FB4BA5" w:rsidRPr="00E650F3" w:rsidRDefault="00FB4BA5" w:rsidP="00E13F2F">
            <w:pPr>
              <w:snapToGrid w:val="0"/>
              <w:ind w:firstLine="34"/>
              <w:contextualSpacing/>
              <w:rPr>
                <w:sz w:val="20"/>
                <w:szCs w:val="20"/>
              </w:rPr>
            </w:pPr>
            <w:r>
              <w:rPr>
                <w:sz w:val="20"/>
                <w:szCs w:val="20"/>
              </w:rPr>
              <w:t xml:space="preserve">Накладка представляет собой пластиковую деталь, которая выполнена в виде охватывающей фанерную панель накладки, габариты 110х36х30 мм. </w:t>
            </w:r>
          </w:p>
        </w:tc>
      </w:tr>
      <w:tr w:rsidR="00FB4BA5" w:rsidTr="00FB4BA5">
        <w:trPr>
          <w:trHeight w:val="131"/>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E650F3" w:rsidRDefault="00FB4BA5" w:rsidP="00E13F2F">
            <w:pPr>
              <w:snapToGrid w:val="0"/>
              <w:ind w:left="57" w:right="57" w:firstLine="57"/>
              <w:jc w:val="center"/>
              <w:rPr>
                <w:sz w:val="20"/>
                <w:szCs w:val="20"/>
              </w:rPr>
            </w:pPr>
            <w:r>
              <w:rPr>
                <w:sz w:val="20"/>
                <w:szCs w:val="20"/>
              </w:rPr>
              <w:t>Уголок прямой 430</w:t>
            </w:r>
          </w:p>
        </w:tc>
      </w:tr>
      <w:tr w:rsidR="00FB4BA5" w:rsidTr="00FB4BA5">
        <w:trPr>
          <w:trHeight w:val="131"/>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29008D" w:rsidRDefault="00FB4BA5" w:rsidP="00E13F2F">
            <w:pPr>
              <w:snapToGrid w:val="0"/>
              <w:ind w:left="57" w:right="57" w:firstLine="57"/>
              <w:rPr>
                <w:sz w:val="20"/>
                <w:szCs w:val="20"/>
              </w:rPr>
            </w:pPr>
            <w:r>
              <w:rPr>
                <w:sz w:val="20"/>
                <w:szCs w:val="20"/>
              </w:rPr>
              <w:t xml:space="preserve">Уголок прямой 430 мм конструктивно представляет собой деталь, </w:t>
            </w:r>
            <w:r>
              <w:rPr>
                <w:sz w:val="20"/>
                <w:szCs w:val="20"/>
              </w:rPr>
              <w:lastRenderedPageBreak/>
              <w:t>изготовленную из листа стального толщиной 2,5 мм, которая согнута по длинной стороне под углом 90 градусов. После гибки уголок имеет габариты 430 х50х50 мм. Имеются 4 отверстия по два с каждого края на определенном расстоянии для крепления к фанерным панелям.</w:t>
            </w:r>
          </w:p>
        </w:tc>
      </w:tr>
      <w:tr w:rsidR="00FB4BA5" w:rsidTr="00FB4BA5">
        <w:trPr>
          <w:trHeight w:val="131"/>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EE2FA5" w:rsidRDefault="00FB4BA5" w:rsidP="00E13F2F">
            <w:pPr>
              <w:snapToGrid w:val="0"/>
              <w:ind w:firstLine="34"/>
              <w:contextualSpacing/>
              <w:jc w:val="center"/>
              <w:rPr>
                <w:sz w:val="20"/>
                <w:szCs w:val="20"/>
              </w:rPr>
            </w:pPr>
            <w:proofErr w:type="spellStart"/>
            <w:r>
              <w:rPr>
                <w:sz w:val="20"/>
                <w:szCs w:val="20"/>
              </w:rPr>
              <w:t>Грунтозацеп</w:t>
            </w:r>
            <w:proofErr w:type="spellEnd"/>
          </w:p>
        </w:tc>
      </w:tr>
      <w:tr w:rsidR="00FB4BA5" w:rsidTr="00FB4BA5">
        <w:trPr>
          <w:trHeight w:val="131"/>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EE2FA5" w:rsidRDefault="00FB4BA5" w:rsidP="00E13F2F">
            <w:pPr>
              <w:snapToGrid w:val="0"/>
              <w:ind w:firstLine="34"/>
              <w:contextualSpacing/>
              <w:rPr>
                <w:sz w:val="20"/>
                <w:szCs w:val="20"/>
              </w:rPr>
            </w:pPr>
            <w:proofErr w:type="spellStart"/>
            <w:r>
              <w:rPr>
                <w:sz w:val="20"/>
                <w:szCs w:val="20"/>
              </w:rPr>
              <w:t>Грунтозацеп</w:t>
            </w:r>
            <w:proofErr w:type="spellEnd"/>
            <w:r>
              <w:rPr>
                <w:sz w:val="20"/>
                <w:szCs w:val="20"/>
              </w:rPr>
              <w:t xml:space="preserve"> конструктивно представляет собой деталь, изготовленную из листа стального толщиной 2,5 мм, которая согнута по длинной стороне под углом 120 градусов. После гибки уголок имеет габариты 1150 х50х50 мм (полки уголка 50 мм). Имеются 4 отверстия на определенном расстоянии для крепления к фанерным панелям. С края </w:t>
            </w:r>
            <w:proofErr w:type="spellStart"/>
            <w:r>
              <w:rPr>
                <w:sz w:val="20"/>
                <w:szCs w:val="20"/>
              </w:rPr>
              <w:t>грунтозацепа</w:t>
            </w:r>
            <w:proofErr w:type="spellEnd"/>
            <w:r>
              <w:rPr>
                <w:sz w:val="20"/>
                <w:szCs w:val="20"/>
              </w:rPr>
              <w:t xml:space="preserve">, который будет установлен в бетонируемой части имеется отгиб, для обеспечения прочной установки в бетонном фундаменте. С верхнего края уголка имеются </w:t>
            </w:r>
            <w:proofErr w:type="spellStart"/>
            <w:r>
              <w:rPr>
                <w:sz w:val="20"/>
                <w:szCs w:val="20"/>
              </w:rPr>
              <w:t>имеются</w:t>
            </w:r>
            <w:proofErr w:type="spellEnd"/>
            <w:r>
              <w:rPr>
                <w:sz w:val="20"/>
                <w:szCs w:val="20"/>
              </w:rPr>
              <w:t xml:space="preserve"> радиусы </w:t>
            </w:r>
            <w:proofErr w:type="spellStart"/>
            <w:r>
              <w:rPr>
                <w:sz w:val="20"/>
                <w:szCs w:val="20"/>
              </w:rPr>
              <w:t>скругления</w:t>
            </w:r>
            <w:proofErr w:type="spellEnd"/>
            <w:r>
              <w:rPr>
                <w:sz w:val="20"/>
                <w:szCs w:val="20"/>
              </w:rPr>
              <w:t xml:space="preserve"> 30 мм. </w:t>
            </w:r>
          </w:p>
        </w:tc>
      </w:tr>
      <w:tr w:rsidR="00FB4BA5" w:rsidTr="00FB4BA5">
        <w:trPr>
          <w:trHeight w:val="131"/>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EE2FA5" w:rsidRDefault="00FB4BA5" w:rsidP="00E13F2F">
            <w:pPr>
              <w:snapToGrid w:val="0"/>
              <w:ind w:firstLine="34"/>
              <w:contextualSpacing/>
              <w:jc w:val="center"/>
              <w:rPr>
                <w:sz w:val="20"/>
                <w:szCs w:val="20"/>
              </w:rPr>
            </w:pPr>
            <w:r>
              <w:rPr>
                <w:sz w:val="20"/>
                <w:szCs w:val="20"/>
              </w:rPr>
              <w:t>Крыша</w:t>
            </w:r>
          </w:p>
        </w:tc>
      </w:tr>
      <w:tr w:rsidR="00FB4BA5" w:rsidTr="00FB4BA5">
        <w:trPr>
          <w:trHeight w:val="131"/>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Default="00FB4BA5" w:rsidP="00E13F2F">
            <w:pPr>
              <w:snapToGrid w:val="0"/>
              <w:ind w:firstLine="34"/>
              <w:contextualSpacing/>
              <w:rPr>
                <w:sz w:val="20"/>
                <w:szCs w:val="20"/>
              </w:rPr>
            </w:pPr>
            <w:r>
              <w:rPr>
                <w:sz w:val="20"/>
                <w:szCs w:val="20"/>
              </w:rPr>
              <w:t>Крыша должна быть изготовления из фанеры ФОФ влагостойкой, толщина фанеры 18 мм</w:t>
            </w:r>
            <w:r w:rsidRPr="00E650F3">
              <w:rPr>
                <w:sz w:val="20"/>
                <w:szCs w:val="20"/>
              </w:rPr>
              <w:t>.</w:t>
            </w:r>
            <w:r>
              <w:rPr>
                <w:sz w:val="20"/>
                <w:szCs w:val="20"/>
              </w:rPr>
              <w:t xml:space="preserve"> Фанерная крыша по периметрам среза покрыта влагостойкой акриловой краской. Одна сторона крыши, которая будет располагаться сверху, имеет покрытие с шероховатостью, для обеспечения нескользящего износостойкого покрытия игрового комплекса.</w:t>
            </w:r>
          </w:p>
          <w:p w:rsidR="00FB4BA5" w:rsidRDefault="00FB4BA5" w:rsidP="00E13F2F">
            <w:pPr>
              <w:snapToGrid w:val="0"/>
              <w:ind w:firstLine="34"/>
              <w:contextualSpacing/>
              <w:rPr>
                <w:sz w:val="20"/>
                <w:szCs w:val="20"/>
              </w:rPr>
            </w:pPr>
            <w:r>
              <w:rPr>
                <w:sz w:val="20"/>
                <w:szCs w:val="20"/>
              </w:rPr>
              <w:t xml:space="preserve">Конструктивно представляет собой шестиугольную панель габаритами 1250х1442 мм. </w:t>
            </w:r>
          </w:p>
          <w:p w:rsidR="00FB4BA5" w:rsidRPr="00EE2FA5" w:rsidRDefault="00FB4BA5" w:rsidP="00E61497">
            <w:pPr>
              <w:snapToGrid w:val="0"/>
              <w:ind w:firstLine="34"/>
              <w:contextualSpacing/>
              <w:rPr>
                <w:sz w:val="20"/>
                <w:szCs w:val="20"/>
              </w:rPr>
            </w:pPr>
            <w:r>
              <w:rPr>
                <w:sz w:val="20"/>
                <w:szCs w:val="20"/>
              </w:rPr>
              <w:t xml:space="preserve">В панели имеются отверстия в количестве 12 </w:t>
            </w:r>
            <w:proofErr w:type="spellStart"/>
            <w:r>
              <w:rPr>
                <w:sz w:val="20"/>
                <w:szCs w:val="20"/>
              </w:rPr>
              <w:t>шт</w:t>
            </w:r>
            <w:proofErr w:type="spellEnd"/>
            <w:r>
              <w:rPr>
                <w:sz w:val="20"/>
                <w:szCs w:val="20"/>
              </w:rPr>
              <w:t xml:space="preserve"> для крепления уголков или </w:t>
            </w:r>
            <w:proofErr w:type="spellStart"/>
            <w:r>
              <w:rPr>
                <w:sz w:val="20"/>
                <w:szCs w:val="20"/>
              </w:rPr>
              <w:t>грунтозацепов</w:t>
            </w:r>
            <w:proofErr w:type="spellEnd"/>
            <w:r>
              <w:rPr>
                <w:sz w:val="20"/>
                <w:szCs w:val="20"/>
              </w:rPr>
              <w:t>.</w:t>
            </w:r>
          </w:p>
        </w:tc>
      </w:tr>
      <w:tr w:rsidR="00FB4BA5" w:rsidTr="00FB4BA5">
        <w:trPr>
          <w:trHeight w:val="131"/>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Default="00FB4BA5" w:rsidP="00DE4970">
            <w:pPr>
              <w:snapToGrid w:val="0"/>
              <w:ind w:firstLine="34"/>
              <w:contextualSpacing/>
              <w:jc w:val="center"/>
              <w:rPr>
                <w:sz w:val="20"/>
                <w:szCs w:val="20"/>
              </w:rPr>
            </w:pPr>
            <w:r>
              <w:rPr>
                <w:sz w:val="20"/>
                <w:szCs w:val="20"/>
              </w:rPr>
              <w:t>Горка 950 мм</w:t>
            </w:r>
          </w:p>
        </w:tc>
      </w:tr>
      <w:tr w:rsidR="00FB4BA5" w:rsidTr="00FB4BA5">
        <w:trPr>
          <w:trHeight w:val="131"/>
        </w:trPr>
        <w:tc>
          <w:tcPr>
            <w:tcW w:w="541" w:type="dxa"/>
            <w:tcBorders>
              <w:top w:val="single" w:sz="4" w:space="0" w:color="000000"/>
              <w:left w:val="single" w:sz="4" w:space="0" w:color="000000"/>
              <w:bottom w:val="single" w:sz="4" w:space="0" w:color="000000"/>
            </w:tcBorders>
            <w:shd w:val="clear" w:color="auto" w:fill="auto"/>
          </w:tcPr>
          <w:p w:rsidR="00FB4BA5" w:rsidRDefault="00FB4BA5"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B4BA5" w:rsidRDefault="00FB4BA5"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B4BA5" w:rsidRPr="00BA28A4" w:rsidRDefault="00FB4BA5" w:rsidP="00DE4970">
            <w:pPr>
              <w:snapToGrid w:val="0"/>
              <w:ind w:left="57" w:right="57" w:firstLine="57"/>
              <w:rPr>
                <w:sz w:val="20"/>
                <w:szCs w:val="20"/>
              </w:rPr>
            </w:pPr>
            <w:r w:rsidRPr="00BA28A4">
              <w:rPr>
                <w:sz w:val="20"/>
                <w:szCs w:val="20"/>
              </w:rPr>
              <w:t>Горка должна состоять из следующих элементов:</w:t>
            </w:r>
          </w:p>
          <w:p w:rsidR="00FB4BA5" w:rsidRPr="00BA28A4" w:rsidRDefault="00FB4BA5" w:rsidP="00DE4970">
            <w:pPr>
              <w:snapToGrid w:val="0"/>
              <w:ind w:left="57" w:right="57" w:firstLine="57"/>
              <w:rPr>
                <w:sz w:val="20"/>
                <w:szCs w:val="20"/>
              </w:rPr>
            </w:pPr>
            <w:r w:rsidRPr="00BA28A4">
              <w:rPr>
                <w:sz w:val="20"/>
                <w:szCs w:val="20"/>
              </w:rPr>
              <w:t>- связь – 10 шт.;</w:t>
            </w:r>
          </w:p>
          <w:p w:rsidR="00FB4BA5" w:rsidRPr="00BA28A4" w:rsidRDefault="00FB4BA5" w:rsidP="00DE4970">
            <w:pPr>
              <w:snapToGrid w:val="0"/>
              <w:ind w:left="57" w:right="57" w:firstLine="57"/>
              <w:rPr>
                <w:sz w:val="20"/>
                <w:szCs w:val="20"/>
              </w:rPr>
            </w:pPr>
            <w:r w:rsidRPr="00BA28A4">
              <w:rPr>
                <w:sz w:val="20"/>
                <w:szCs w:val="20"/>
              </w:rPr>
              <w:t>- скат – 1 шт.;</w:t>
            </w:r>
          </w:p>
          <w:p w:rsidR="00FB4BA5" w:rsidRPr="00BA28A4" w:rsidRDefault="00FB4BA5" w:rsidP="00DE4970">
            <w:pPr>
              <w:snapToGrid w:val="0"/>
              <w:ind w:left="57" w:right="57" w:firstLine="57"/>
              <w:rPr>
                <w:sz w:val="20"/>
                <w:szCs w:val="20"/>
              </w:rPr>
            </w:pPr>
            <w:r w:rsidRPr="00BA28A4">
              <w:rPr>
                <w:sz w:val="20"/>
                <w:szCs w:val="20"/>
              </w:rPr>
              <w:t>- плинтус – 2 шт.;</w:t>
            </w:r>
          </w:p>
          <w:p w:rsidR="00FB4BA5" w:rsidRPr="00BA28A4" w:rsidRDefault="00FB4BA5" w:rsidP="00DE4970">
            <w:pPr>
              <w:snapToGrid w:val="0"/>
              <w:ind w:left="57" w:right="57" w:firstLine="57"/>
              <w:rPr>
                <w:sz w:val="20"/>
                <w:szCs w:val="20"/>
              </w:rPr>
            </w:pPr>
            <w:r w:rsidRPr="00BA28A4">
              <w:rPr>
                <w:sz w:val="20"/>
                <w:szCs w:val="20"/>
              </w:rPr>
              <w:t>- борт – 2 шт.;</w:t>
            </w:r>
          </w:p>
          <w:p w:rsidR="00FB4BA5" w:rsidRPr="00BA28A4" w:rsidRDefault="00FB4BA5" w:rsidP="00DE4970">
            <w:pPr>
              <w:snapToGrid w:val="0"/>
              <w:ind w:left="57" w:right="57" w:firstLine="57"/>
              <w:rPr>
                <w:sz w:val="20"/>
                <w:szCs w:val="20"/>
              </w:rPr>
            </w:pPr>
            <w:r w:rsidRPr="00BA28A4">
              <w:rPr>
                <w:sz w:val="20"/>
                <w:szCs w:val="20"/>
              </w:rPr>
              <w:t>- опора – 2 шт.</w:t>
            </w:r>
          </w:p>
          <w:p w:rsidR="00FB4BA5" w:rsidRDefault="00FB4BA5" w:rsidP="00DE4970">
            <w:pPr>
              <w:snapToGrid w:val="0"/>
              <w:ind w:firstLine="34"/>
              <w:contextualSpacing/>
              <w:rPr>
                <w:sz w:val="20"/>
                <w:szCs w:val="20"/>
              </w:rPr>
            </w:pPr>
            <w:r w:rsidRPr="00BA28A4">
              <w:rPr>
                <w:sz w:val="20"/>
                <w:szCs w:val="20"/>
              </w:rPr>
              <w:t xml:space="preserve">  Скат горки должен быть изготовлен из единого листа нержавеющей стали толщиной одна целая пять десятых мм размерами не менее 2440*495 мм.  На горке должны быть участки скольжения длиной не менее 1595 мм и торможения длиной не менее 530 мм, радиус </w:t>
            </w:r>
            <w:proofErr w:type="spellStart"/>
            <w:r w:rsidRPr="00BA28A4">
              <w:rPr>
                <w:sz w:val="20"/>
                <w:szCs w:val="20"/>
              </w:rPr>
              <w:t>гиба</w:t>
            </w:r>
            <w:proofErr w:type="spellEnd"/>
            <w:r w:rsidRPr="00BA28A4">
              <w:rPr>
                <w:sz w:val="20"/>
                <w:szCs w:val="20"/>
              </w:rPr>
              <w:t xml:space="preserve"> между которыми должен быть не менее </w:t>
            </w:r>
            <w:r w:rsidRPr="00BA28A4">
              <w:rPr>
                <w:sz w:val="20"/>
                <w:szCs w:val="20"/>
                <w:lang w:val="en-US"/>
              </w:rPr>
              <w:t>r</w:t>
            </w:r>
            <w:r w:rsidRPr="00BA28A4">
              <w:rPr>
                <w:sz w:val="20"/>
                <w:szCs w:val="20"/>
              </w:rPr>
              <w:t>=450 мм.  В нижней части после участка торможения скат должен быть подвернут с радиусом закругления не более 60 мм. Скат горки должен поддерживаться опорами, изготовленными из влагостойкой фанеры ФСФ толщиной не менее 9 мм. Дополнительно скат горки должен быть укреплен плинтусами, которые должны присоединяться к борту горки болтовыми соединениями. Плинтуса должны быть изготовлены из влагостойкой фанеры ФСФ толщиной не менее 9 мм высотой не менее 60 мм. В секторе участка скольжения горки для создания дополнительной жесткости конструкции к бортам горки должны быть укреплены связи, изготовленные из металлического листа толщиной не менее 2,5 мм в виде скобы. Борта горки должны быть выполнены из влагостойкой фанеры ФСФ толщиной не менее 18 мм длиной 2345 мм и высотой не менее 225 мм. Борта горки должны возвышаться над уровнем ската не менее, чем на 120 мм. Габаритные размеры горки должны быть не менее 530*1965*1345</w:t>
            </w:r>
            <w:r>
              <w:rPr>
                <w:sz w:val="20"/>
                <w:szCs w:val="20"/>
              </w:rPr>
              <w:t xml:space="preserve"> мм.</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30702"/>
    <w:rsid w:val="00034632"/>
    <w:rsid w:val="00092C7B"/>
    <w:rsid w:val="000A78CD"/>
    <w:rsid w:val="000C5D58"/>
    <w:rsid w:val="000D57F3"/>
    <w:rsid w:val="00115A5E"/>
    <w:rsid w:val="00171385"/>
    <w:rsid w:val="0029008D"/>
    <w:rsid w:val="002A2CE4"/>
    <w:rsid w:val="003158C7"/>
    <w:rsid w:val="00406E80"/>
    <w:rsid w:val="004532C3"/>
    <w:rsid w:val="0047549D"/>
    <w:rsid w:val="00483763"/>
    <w:rsid w:val="004D4FC1"/>
    <w:rsid w:val="0056426A"/>
    <w:rsid w:val="00592895"/>
    <w:rsid w:val="00625859"/>
    <w:rsid w:val="00645D5B"/>
    <w:rsid w:val="00653E56"/>
    <w:rsid w:val="006C1041"/>
    <w:rsid w:val="00724BE7"/>
    <w:rsid w:val="00762284"/>
    <w:rsid w:val="00782137"/>
    <w:rsid w:val="00784F6E"/>
    <w:rsid w:val="007948E7"/>
    <w:rsid w:val="008574C2"/>
    <w:rsid w:val="009B7749"/>
    <w:rsid w:val="009D73CD"/>
    <w:rsid w:val="00A826B0"/>
    <w:rsid w:val="00A95E85"/>
    <w:rsid w:val="00AC67BC"/>
    <w:rsid w:val="00B1618B"/>
    <w:rsid w:val="00B3118E"/>
    <w:rsid w:val="00B60488"/>
    <w:rsid w:val="00B80CE8"/>
    <w:rsid w:val="00BB386E"/>
    <w:rsid w:val="00BD4AE6"/>
    <w:rsid w:val="00BE0CC3"/>
    <w:rsid w:val="00C27A18"/>
    <w:rsid w:val="00CB58D5"/>
    <w:rsid w:val="00CF6C49"/>
    <w:rsid w:val="00D4186D"/>
    <w:rsid w:val="00DD2C86"/>
    <w:rsid w:val="00DE4970"/>
    <w:rsid w:val="00DE52A8"/>
    <w:rsid w:val="00E13F2F"/>
    <w:rsid w:val="00E27017"/>
    <w:rsid w:val="00E61497"/>
    <w:rsid w:val="00E6319A"/>
    <w:rsid w:val="00E650F3"/>
    <w:rsid w:val="00E94843"/>
    <w:rsid w:val="00EE18C0"/>
    <w:rsid w:val="00EE2FA5"/>
    <w:rsid w:val="00FA1968"/>
    <w:rsid w:val="00FA54DE"/>
    <w:rsid w:val="00FA743B"/>
    <w:rsid w:val="00FB4BA5"/>
    <w:rsid w:val="00FD00F7"/>
    <w:rsid w:val="00FF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4403339-D40B-47C0-AEF3-9199D5B9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7BC"/>
    <w:rPr>
      <w:rFonts w:ascii="Tahoma" w:hAnsi="Tahoma" w:cs="Tahoma"/>
      <w:sz w:val="16"/>
      <w:szCs w:val="16"/>
    </w:rPr>
  </w:style>
  <w:style w:type="character" w:customStyle="1" w:styleId="a4">
    <w:name w:val="Текст выноски Знак"/>
    <w:basedOn w:val="a0"/>
    <w:link w:val="a3"/>
    <w:uiPriority w:val="99"/>
    <w:semiHidden/>
    <w:rsid w:val="00AC67BC"/>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2</Pages>
  <Words>861</Words>
  <Characters>4908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Ермаков Владимир Сергеевич</cp:lastModifiedBy>
  <cp:revision>33</cp:revision>
  <dcterms:created xsi:type="dcterms:W3CDTF">2018-11-17T04:30:00Z</dcterms:created>
  <dcterms:modified xsi:type="dcterms:W3CDTF">2021-01-26T08:49:00Z</dcterms:modified>
</cp:coreProperties>
</file>