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28660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286600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A4804F" wp14:editId="03401D80">
                  <wp:extent cx="1074978" cy="836543"/>
                  <wp:effectExtent l="0" t="0" r="0" b="1905"/>
                  <wp:docPr id="369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Рисунок 36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978" cy="8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286600" w:rsidP="000D2DF4">
            <w:pPr>
              <w:jc w:val="center"/>
            </w:pPr>
            <w:r>
              <w:rPr>
                <w:bCs/>
                <w:sz w:val="20"/>
                <w:szCs w:val="20"/>
              </w:rPr>
              <w:t>3373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286600">
              <w:rPr>
                <w:bCs/>
                <w:color w:val="000000"/>
                <w:sz w:val="20"/>
                <w:szCs w:val="20"/>
              </w:rPr>
              <w:t>453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286600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286600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4F76CE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50457C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</w:t>
            </w:r>
            <w:bookmarkStart w:id="0" w:name="_GoBack"/>
            <w:bookmarkEnd w:id="0"/>
            <w:r w:rsidRPr="00E66723">
              <w:rPr>
                <w:sz w:val="20"/>
                <w:szCs w:val="20"/>
              </w:rPr>
              <w:t xml:space="preserve">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B73814">
              <w:rPr>
                <w:sz w:val="20"/>
                <w:szCs w:val="20"/>
              </w:rPr>
              <w:t xml:space="preserve">893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B7381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B73814">
              <w:rPr>
                <w:color w:val="000000"/>
                <w:sz w:val="20"/>
                <w:szCs w:val="20"/>
              </w:rPr>
              <w:t>3344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4 мм. Деталь сгибается посередине, расстояние </w:t>
            </w:r>
            <w:r w:rsidRPr="00840A86">
              <w:rPr>
                <w:bCs/>
                <w:sz w:val="20"/>
                <w:szCs w:val="20"/>
              </w:rPr>
              <w:lastRenderedPageBreak/>
              <w:t>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9C793C" w:rsidRDefault="00840A86" w:rsidP="00840A86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Должна быть цепь сварная короткозвенная из оцинкованной стали категории 1а, с габаритами звена не менее 20</w:t>
            </w:r>
            <w:r w:rsidRPr="009C793C">
              <w:rPr>
                <w:bCs/>
                <w:sz w:val="20"/>
                <w:szCs w:val="20"/>
                <w:lang w:val="en-US"/>
              </w:rPr>
              <w:t>x</w:t>
            </w:r>
            <w:r w:rsidRPr="009C793C">
              <w:rPr>
                <w:bCs/>
                <w:sz w:val="20"/>
                <w:szCs w:val="20"/>
              </w:rPr>
              <w:t xml:space="preserve">18,5 мм, толщиной звена не менее 6 мм, размер внутреннего размера по ширине не более 8 мм, </w:t>
            </w:r>
            <w:proofErr w:type="gramStart"/>
            <w:r w:rsidRPr="009C793C">
              <w:rPr>
                <w:bCs/>
                <w:sz w:val="20"/>
                <w:szCs w:val="20"/>
              </w:rPr>
              <w:t>На</w:t>
            </w:r>
            <w:proofErr w:type="gramEnd"/>
            <w:r w:rsidRPr="009C793C">
              <w:rPr>
                <w:bCs/>
                <w:sz w:val="20"/>
                <w:szCs w:val="20"/>
              </w:rPr>
              <w:t xml:space="preserve">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840A86" w:rsidRPr="009C793C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5932AA">
              <w:rPr>
                <w:bCs/>
                <w:sz w:val="20"/>
                <w:szCs w:val="20"/>
              </w:rPr>
              <w:t>455</w:t>
            </w:r>
            <w:r w:rsidRPr="009C793C">
              <w:rPr>
                <w:bCs/>
                <w:sz w:val="20"/>
                <w:szCs w:val="20"/>
              </w:rPr>
              <w:t>(±</w:t>
            </w:r>
            <w:r w:rsidR="009C793C"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9C793C" w:rsidP="008B4859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</w:t>
            </w:r>
            <w:r w:rsidR="008B4859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0х</w:t>
            </w:r>
            <w:r w:rsidR="008B4859">
              <w:rPr>
                <w:bCs/>
                <w:sz w:val="20"/>
                <w:szCs w:val="20"/>
              </w:rPr>
              <w:t>180</w:t>
            </w:r>
            <w:r>
              <w:rPr>
                <w:bCs/>
                <w:sz w:val="20"/>
                <w:szCs w:val="20"/>
              </w:rPr>
              <w:t>х</w:t>
            </w:r>
            <w:r w:rsidR="008B4859">
              <w:rPr>
                <w:bCs/>
                <w:sz w:val="20"/>
                <w:szCs w:val="20"/>
              </w:rPr>
              <w:t>40</w:t>
            </w:r>
            <w:r>
              <w:rPr>
                <w:bCs/>
                <w:sz w:val="20"/>
                <w:szCs w:val="20"/>
              </w:rPr>
              <w:t xml:space="preserve">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</w:t>
            </w:r>
            <w:r w:rsidR="008B4859">
              <w:rPr>
                <w:bCs/>
                <w:sz w:val="20"/>
                <w:szCs w:val="20"/>
              </w:rPr>
              <w:t xml:space="preserve"> и рельефным узором.  Конструкция имеет выгнутую форму, что способствует удалению влаги с сиденья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2DF4"/>
    <w:rsid w:val="00110197"/>
    <w:rsid w:val="00141B81"/>
    <w:rsid w:val="00214CBA"/>
    <w:rsid w:val="00286600"/>
    <w:rsid w:val="004F76CE"/>
    <w:rsid w:val="0050457C"/>
    <w:rsid w:val="00546E68"/>
    <w:rsid w:val="005932AA"/>
    <w:rsid w:val="00605D5E"/>
    <w:rsid w:val="007721E2"/>
    <w:rsid w:val="00840A86"/>
    <w:rsid w:val="008B4859"/>
    <w:rsid w:val="009C793C"/>
    <w:rsid w:val="00A826B0"/>
    <w:rsid w:val="00B60488"/>
    <w:rsid w:val="00B73814"/>
    <w:rsid w:val="00BD615B"/>
    <w:rsid w:val="00CB529F"/>
    <w:rsid w:val="00D4186D"/>
    <w:rsid w:val="00E66723"/>
    <w:rsid w:val="00E71631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19</cp:revision>
  <dcterms:created xsi:type="dcterms:W3CDTF">2018-11-15T10:58:00Z</dcterms:created>
  <dcterms:modified xsi:type="dcterms:W3CDTF">2021-02-26T07:43:00Z</dcterms:modified>
</cp:coreProperties>
</file>