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47784D" w:rsidP="0044021E">
            <w:pPr>
              <w:rPr>
                <w:sz w:val="20"/>
                <w:szCs w:val="20"/>
              </w:rPr>
            </w:pPr>
            <w:r w:rsidRPr="00EA7B75">
              <w:rPr>
                <w:b/>
                <w:noProof/>
                <w:color w:val="7030A0"/>
                <w:lang w:eastAsia="ru-RU"/>
              </w:rPr>
              <w:drawing>
                <wp:inline distT="0" distB="0" distL="0" distR="0">
                  <wp:extent cx="1009650" cy="763270"/>
                  <wp:effectExtent l="0" t="0" r="0" b="0"/>
                  <wp:docPr id="1" name="Рисунок 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09650" cy="763270"/>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7784D">
            <w:pPr>
              <w:snapToGrid w:val="0"/>
              <w:ind w:firstLine="34"/>
              <w:contextualSpacing/>
              <w:jc w:val="center"/>
              <w:rPr>
                <w:sz w:val="20"/>
                <w:szCs w:val="20"/>
              </w:rPr>
            </w:pPr>
            <w:r>
              <w:rPr>
                <w:sz w:val="20"/>
                <w:szCs w:val="20"/>
              </w:rPr>
              <w:t>60</w:t>
            </w:r>
            <w:r w:rsidR="0047784D">
              <w:rPr>
                <w:sz w:val="20"/>
                <w:szCs w:val="20"/>
              </w:rPr>
              <w:t>75</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7784D" w:rsidP="0044021E">
            <w:pPr>
              <w:snapToGrid w:val="0"/>
              <w:ind w:firstLine="34"/>
              <w:contextualSpacing/>
              <w:jc w:val="center"/>
              <w:rPr>
                <w:sz w:val="20"/>
                <w:szCs w:val="20"/>
              </w:rPr>
            </w:pPr>
            <w:r>
              <w:rPr>
                <w:sz w:val="20"/>
                <w:szCs w:val="20"/>
              </w:rPr>
              <w:t>5300</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jc w:val="center"/>
              <w:rPr>
                <w:sz w:val="20"/>
                <w:szCs w:val="20"/>
              </w:rPr>
            </w:pPr>
            <w:r>
              <w:rPr>
                <w:sz w:val="20"/>
                <w:szCs w:val="20"/>
              </w:rPr>
              <w:t>2706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Стойка l=3600,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7</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Стойка l=3400,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Стойка l=1000,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5</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Стойка l=2400,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4</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proofErr w:type="spellStart"/>
            <w:r w:rsidRPr="0047784D">
              <w:rPr>
                <w:sz w:val="20"/>
                <w:szCs w:val="20"/>
              </w:rPr>
              <w:t>Рукоход</w:t>
            </w:r>
            <w:proofErr w:type="spellEnd"/>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l=536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l=686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3</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Балка,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Скамья для пресса,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Доска,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C80805" w:rsidP="00C80805">
            <w:pPr>
              <w:rPr>
                <w:sz w:val="20"/>
                <w:szCs w:val="20"/>
              </w:rPr>
            </w:pPr>
            <w:r>
              <w:rPr>
                <w:sz w:val="20"/>
                <w:szCs w:val="20"/>
              </w:rPr>
              <w:t>Обойма 108</w:t>
            </w:r>
            <w:r w:rsidR="0047784D"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30</w:t>
            </w:r>
          </w:p>
        </w:tc>
      </w:tr>
      <w:tr w:rsidR="00A6493F" w:rsidTr="0044021E">
        <w:trPr>
          <w:trHeight w:val="25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44021E">
            <w:pPr>
              <w:jc w:val="center"/>
            </w:pPr>
            <w:r>
              <w:rPr>
                <w:sz w:val="20"/>
                <w:szCs w:val="20"/>
              </w:rPr>
              <w:t>Описание конструкции</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rPr>
                <w:sz w:val="20"/>
                <w:szCs w:val="20"/>
              </w:rPr>
            </w:pPr>
            <w:r>
              <w:rPr>
                <w:sz w:val="20"/>
                <w:szCs w:val="20"/>
              </w:rPr>
              <w:t>Спортивное оборудование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Default="00A6493F" w:rsidP="0044021E">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44021E">
              <w:rPr>
                <w:sz w:val="20"/>
                <w:szCs w:val="20"/>
              </w:rPr>
              <w:t>55677-2013</w:t>
            </w:r>
            <w:r>
              <w:rPr>
                <w:sz w:val="20"/>
                <w:szCs w:val="20"/>
              </w:rPr>
              <w:t xml:space="preserve">. </w:t>
            </w:r>
          </w:p>
          <w:p w:rsidR="0044021E" w:rsidRDefault="00A6493F" w:rsidP="0044021E">
            <w:pPr>
              <w:snapToGrid w:val="0"/>
              <w:ind w:firstLine="34"/>
              <w:contextualSpacing/>
              <w:rPr>
                <w:sz w:val="20"/>
                <w:szCs w:val="20"/>
              </w:rPr>
            </w:pPr>
            <w:r w:rsidRPr="00D4186D">
              <w:rPr>
                <w:sz w:val="20"/>
                <w:szCs w:val="20"/>
              </w:rPr>
              <w:t xml:space="preserve">Изделие должно крепиться </w:t>
            </w:r>
            <w:r w:rsidR="0044021E">
              <w:rPr>
                <w:sz w:val="20"/>
                <w:szCs w:val="20"/>
              </w:rPr>
              <w:t xml:space="preserve">при помощи бетонирования стоек в грунт колодцы. </w:t>
            </w:r>
          </w:p>
          <w:p w:rsidR="00A6493F" w:rsidRDefault="00A6493F" w:rsidP="0044021E">
            <w:pPr>
              <w:snapToGrid w:val="0"/>
              <w:ind w:firstLine="34"/>
              <w:contextualSpacing/>
              <w:rPr>
                <w:sz w:val="20"/>
                <w:szCs w:val="20"/>
              </w:rPr>
            </w:pPr>
            <w:r w:rsidRPr="00D4186D">
              <w:rPr>
                <w:sz w:val="20"/>
                <w:szCs w:val="20"/>
              </w:rPr>
              <w:t>Изделие должно быть антивандальным.</w:t>
            </w:r>
          </w:p>
          <w:p w:rsidR="00A6493F" w:rsidRDefault="00A6493F" w:rsidP="0044021E">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44021E">
              <w:rPr>
                <w:sz w:val="20"/>
                <w:szCs w:val="20"/>
              </w:rPr>
              <w:t>55677-2013</w:t>
            </w:r>
            <w:r>
              <w:rPr>
                <w:sz w:val="20"/>
                <w:szCs w:val="20"/>
              </w:rPr>
              <w:t xml:space="preserve"> и позволяющими обеспечить безопасность конструкции.</w:t>
            </w:r>
          </w:p>
          <w:p w:rsidR="00A6493F" w:rsidRPr="009D73CD" w:rsidRDefault="00A6493F" w:rsidP="0044021E">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Pr="0044021E" w:rsidRDefault="00A6493F" w:rsidP="0044021E">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44021E" w:rsidP="0044021E">
            <w:pPr>
              <w:snapToGrid w:val="0"/>
              <w:ind w:firstLine="34"/>
              <w:contextualSpacing/>
              <w:jc w:val="center"/>
              <w:rPr>
                <w:bCs/>
                <w:sz w:val="20"/>
                <w:szCs w:val="20"/>
              </w:rPr>
            </w:pPr>
            <w:r>
              <w:rPr>
                <w:bCs/>
                <w:sz w:val="20"/>
                <w:szCs w:val="20"/>
              </w:rPr>
              <w:t>Стойка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47784D" w:rsidP="00C345FB">
            <w:pPr>
              <w:snapToGrid w:val="0"/>
              <w:contextualSpacing/>
              <w:rPr>
                <w:bCs/>
                <w:sz w:val="20"/>
                <w:szCs w:val="20"/>
              </w:rPr>
            </w:pPr>
            <w:r w:rsidRPr="0047784D">
              <w:rPr>
                <w:bCs/>
                <w:sz w:val="20"/>
                <w:szCs w:val="20"/>
              </w:rPr>
              <w:t xml:space="preserve">Семь стоек должны быть высотой не менее 3600 мм, одна стойка должна быть высотой не менее 3400 мм, пять стоек должны быть высотой не менее 1000 мм, четыре стойки должны быть высотой не менее 2400 мм. Стойки должны быть изготовлены из металлической трубы диаметром не менее 108мм с толщиной стенки не менее </w:t>
            </w:r>
            <w:r w:rsidR="00C345FB">
              <w:rPr>
                <w:bCs/>
                <w:sz w:val="20"/>
                <w:szCs w:val="20"/>
              </w:rPr>
              <w:t>3</w:t>
            </w:r>
            <w:r w:rsidRPr="0047784D">
              <w:rPr>
                <w:bCs/>
                <w:sz w:val="20"/>
                <w:szCs w:val="20"/>
              </w:rPr>
              <w:t xml:space="preserve"> мм</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contextualSpacing/>
              <w:jc w:val="center"/>
              <w:rPr>
                <w:sz w:val="20"/>
                <w:szCs w:val="20"/>
              </w:rPr>
            </w:pPr>
            <w:r w:rsidRPr="0044021E">
              <w:rPr>
                <w:sz w:val="20"/>
                <w:szCs w:val="20"/>
              </w:rPr>
              <w:t>Перекладина l=68</w:t>
            </w:r>
            <w:r>
              <w:rPr>
                <w:sz w:val="20"/>
                <w:szCs w:val="20"/>
              </w:rPr>
              <w:t>6</w:t>
            </w:r>
            <w:r w:rsidRPr="0044021E">
              <w:rPr>
                <w:sz w:val="20"/>
                <w:szCs w:val="20"/>
              </w:rPr>
              <w:t>мм, l=138</w:t>
            </w:r>
            <w:r>
              <w:rPr>
                <w:sz w:val="20"/>
                <w:szCs w:val="20"/>
              </w:rPr>
              <w:t>6</w:t>
            </w:r>
            <w:r w:rsidRPr="0044021E">
              <w:rPr>
                <w:sz w:val="20"/>
                <w:szCs w:val="20"/>
              </w:rPr>
              <w:t xml:space="preserve"> мм</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44021E">
            <w:pPr>
              <w:snapToGrid w:val="0"/>
              <w:contextualSpacing/>
              <w:rPr>
                <w:sz w:val="20"/>
                <w:szCs w:val="20"/>
              </w:rPr>
            </w:pPr>
            <w:r w:rsidRPr="0044021E">
              <w:rPr>
                <w:sz w:val="20"/>
                <w:szCs w:val="20"/>
              </w:rPr>
              <w:t>Перекладины должны быть изготовлены из металлической трубы указанной длины диаметром не менее 34 мм с толщиной стенки не менее 5 мм. Оба торца всех перекладин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ind w:firstLine="34"/>
              <w:contextualSpacing/>
              <w:jc w:val="center"/>
              <w:rPr>
                <w:sz w:val="20"/>
                <w:szCs w:val="20"/>
              </w:rPr>
            </w:pPr>
            <w:r w:rsidRPr="0044021E">
              <w:rPr>
                <w:sz w:val="20"/>
                <w:szCs w:val="20"/>
              </w:rPr>
              <w:t>Лестница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44021E">
            <w:pPr>
              <w:snapToGrid w:val="0"/>
              <w:ind w:firstLine="34"/>
              <w:contextualSpacing/>
              <w:rPr>
                <w:sz w:val="20"/>
                <w:szCs w:val="20"/>
              </w:rPr>
            </w:pPr>
            <w:r w:rsidRPr="0044021E">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1385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w:t>
            </w:r>
            <w:r w:rsidRPr="0044021E">
              <w:rPr>
                <w:sz w:val="20"/>
                <w:szCs w:val="20"/>
              </w:rPr>
              <w:lastRenderedPageBreak/>
              <w:t>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Default="0044021E" w:rsidP="0044021E">
            <w:pPr>
              <w:snapToGrid w:val="0"/>
              <w:ind w:firstLine="34"/>
              <w:contextualSpacing/>
              <w:jc w:val="center"/>
              <w:rPr>
                <w:sz w:val="20"/>
                <w:szCs w:val="20"/>
              </w:rPr>
            </w:pPr>
            <w:r w:rsidRPr="0044021E">
              <w:rPr>
                <w:sz w:val="20"/>
                <w:szCs w:val="20"/>
              </w:rPr>
              <w:t>Скамья для пресса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47784D" w:rsidP="0044021E">
            <w:pPr>
              <w:snapToGrid w:val="0"/>
              <w:ind w:firstLine="34"/>
              <w:contextualSpacing/>
              <w:rPr>
                <w:sz w:val="20"/>
                <w:szCs w:val="20"/>
              </w:rPr>
            </w:pPr>
            <w:r w:rsidRPr="0047784D">
              <w:rPr>
                <w:sz w:val="20"/>
                <w:szCs w:val="20"/>
              </w:rPr>
              <w:t>Скамья для пресса должна быть изготовлена из фанеры ФОФ толщиной не менее 30 мм, длина не менее 1820 мм, ширина не менее 450 мм</w:t>
            </w:r>
          </w:p>
        </w:tc>
      </w:tr>
      <w:tr w:rsidR="0047784D" w:rsidTr="005039B8">
        <w:trPr>
          <w:trHeight w:val="131"/>
        </w:trPr>
        <w:tc>
          <w:tcPr>
            <w:tcW w:w="541" w:type="dxa"/>
            <w:vMerge/>
            <w:tcBorders>
              <w:left w:val="single" w:sz="4" w:space="0" w:color="000000"/>
            </w:tcBorders>
            <w:shd w:val="clear" w:color="auto" w:fill="auto"/>
          </w:tcPr>
          <w:p w:rsidR="0047784D" w:rsidRDefault="0047784D"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7784D" w:rsidRPr="0044021E" w:rsidRDefault="0047784D" w:rsidP="0047784D">
            <w:pPr>
              <w:snapToGrid w:val="0"/>
              <w:ind w:firstLine="34"/>
              <w:contextualSpacing/>
              <w:jc w:val="center"/>
              <w:rPr>
                <w:sz w:val="20"/>
                <w:szCs w:val="20"/>
              </w:rPr>
            </w:pPr>
            <w:r>
              <w:rPr>
                <w:sz w:val="20"/>
                <w:szCs w:val="20"/>
              </w:rPr>
              <w:t>Доска</w:t>
            </w:r>
          </w:p>
        </w:tc>
      </w:tr>
      <w:tr w:rsidR="0047784D" w:rsidTr="0044021E">
        <w:trPr>
          <w:trHeight w:val="131"/>
        </w:trPr>
        <w:tc>
          <w:tcPr>
            <w:tcW w:w="541" w:type="dxa"/>
            <w:vMerge/>
            <w:tcBorders>
              <w:left w:val="single" w:sz="4" w:space="0" w:color="000000"/>
            </w:tcBorders>
            <w:shd w:val="clear" w:color="auto" w:fill="auto"/>
          </w:tcPr>
          <w:p w:rsidR="0047784D" w:rsidRDefault="0047784D"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7784D" w:rsidRDefault="0047784D"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7784D" w:rsidRPr="0044021E" w:rsidRDefault="0047784D" w:rsidP="0044021E">
            <w:pPr>
              <w:snapToGrid w:val="0"/>
              <w:ind w:firstLine="34"/>
              <w:contextualSpacing/>
              <w:rPr>
                <w:sz w:val="20"/>
                <w:szCs w:val="20"/>
              </w:rPr>
            </w:pPr>
            <w:r w:rsidRPr="0047784D">
              <w:rPr>
                <w:sz w:val="20"/>
                <w:szCs w:val="20"/>
              </w:rPr>
              <w:t>Доска должна быть изготовлена из фанеры ФОФ толщиной не менее 30 мм, длина не менее 1820 мм, ширина не менее 450 мм.</w:t>
            </w:r>
          </w:p>
        </w:tc>
      </w:tr>
      <w:tr w:rsidR="0044021E" w:rsidTr="00904C64">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snapToGrid w:val="0"/>
              <w:ind w:left="57" w:right="57" w:firstLine="57"/>
              <w:jc w:val="center"/>
              <w:rPr>
                <w:sz w:val="20"/>
                <w:szCs w:val="20"/>
              </w:rPr>
            </w:pPr>
            <w:r w:rsidRPr="0044021E">
              <w:rPr>
                <w:sz w:val="20"/>
                <w:szCs w:val="20"/>
              </w:rPr>
              <w:t>Перекладина с кольцами гимнастическими</w:t>
            </w:r>
          </w:p>
        </w:tc>
      </w:tr>
      <w:tr w:rsidR="0044021E" w:rsidTr="0044021E">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4021E" w:rsidRPr="00034632" w:rsidRDefault="0044021E"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snapToGrid w:val="0"/>
              <w:ind w:left="57" w:right="57" w:firstLine="57"/>
              <w:rPr>
                <w:sz w:val="20"/>
                <w:szCs w:val="20"/>
              </w:rPr>
            </w:pPr>
            <w:r w:rsidRPr="0044021E">
              <w:rPr>
                <w:sz w:val="20"/>
                <w:szCs w:val="20"/>
              </w:rPr>
              <w:t xml:space="preserve">Перекладина должна быть изготовлена из металлической трубы длиной не менее 1385 мм диаметром не менее 34 мм с толщиной стенки не менее 5 мм. Оба торца перекладины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 Кольца гимнастические должны состоять из колец, изготовленных из металлической трубы диаметром не менее 26,8 мм с толщиной стенки не менее 2,8 мм, и цепной подвески. Цепь должна быть сварная короткозвенная из оцинкованной стали категории 1а. На поверхности цепи не допускаются трещины, ситовидная пористость, плены и расслоения, в местах сварки нет </w:t>
            </w:r>
            <w:proofErr w:type="spellStart"/>
            <w:r w:rsidRPr="0044021E">
              <w:rPr>
                <w:sz w:val="20"/>
                <w:szCs w:val="20"/>
              </w:rPr>
              <w:t>непроваров</w:t>
            </w:r>
            <w:proofErr w:type="spellEnd"/>
            <w:r w:rsidRPr="0044021E">
              <w:rPr>
                <w:sz w:val="20"/>
                <w:szCs w:val="20"/>
              </w:rPr>
              <w:t>, расслоений, пор, раковин и трещин. Внешний диаметр колец не более 200 мм. Цепи с кольцами должны крепиться к перекладине на расстоянии не более 500 мм друг от друга</w:t>
            </w:r>
          </w:p>
        </w:tc>
      </w:tr>
      <w:tr w:rsidR="0044021E" w:rsidTr="007F03F7">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7784D" w:rsidP="0044021E">
            <w:pPr>
              <w:snapToGrid w:val="0"/>
              <w:ind w:left="57" w:right="57" w:firstLine="57"/>
              <w:jc w:val="center"/>
              <w:rPr>
                <w:sz w:val="20"/>
                <w:szCs w:val="20"/>
              </w:rPr>
            </w:pPr>
            <w:proofErr w:type="spellStart"/>
            <w:r w:rsidRPr="0047784D">
              <w:rPr>
                <w:sz w:val="20"/>
                <w:szCs w:val="20"/>
              </w:rPr>
              <w:t>Рукоход</w:t>
            </w:r>
            <w:proofErr w:type="spellEnd"/>
          </w:p>
        </w:tc>
      </w:tr>
      <w:tr w:rsidR="0044021E" w:rsidTr="0044021E">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4021E" w:rsidRPr="00034632" w:rsidRDefault="0044021E"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7784D" w:rsidP="0044021E">
            <w:pPr>
              <w:snapToGrid w:val="0"/>
              <w:ind w:left="57" w:right="57" w:firstLine="57"/>
              <w:rPr>
                <w:sz w:val="20"/>
                <w:szCs w:val="20"/>
              </w:rPr>
            </w:pPr>
            <w:proofErr w:type="spellStart"/>
            <w:r w:rsidRPr="0047784D">
              <w:rPr>
                <w:sz w:val="20"/>
                <w:szCs w:val="20"/>
              </w:rPr>
              <w:t>Рукоход</w:t>
            </w:r>
            <w:proofErr w:type="spellEnd"/>
            <w:r w:rsidRPr="0047784D">
              <w:rPr>
                <w:sz w:val="20"/>
                <w:szCs w:val="20"/>
              </w:rPr>
              <w:t xml:space="preserve"> должен быть изготовлен из металлических труб размерами не менее Ø48*3 мм, длиной 1680 мм в количестве двух штук, которые расположены на расстоянии 1500 мм друг от друга по осям труб, поджаты до диаметра 33,5 мм и труб Ø33,5*2,8, которые представляют собой поперечины длиной 1452 мм, в количестве шести штук, поперечины поджаты до половины диаметра. Поперечины приварены с шагом 300 мм на расстоянии 90 мм от края длинной трубы. Габаритные размеры </w:t>
            </w:r>
            <w:proofErr w:type="spellStart"/>
            <w:r w:rsidRPr="0047784D">
              <w:rPr>
                <w:sz w:val="20"/>
                <w:szCs w:val="20"/>
              </w:rPr>
              <w:t>рукохода</w:t>
            </w:r>
            <w:proofErr w:type="spellEnd"/>
            <w:r w:rsidRPr="0047784D">
              <w:rPr>
                <w:sz w:val="20"/>
                <w:szCs w:val="20"/>
              </w:rPr>
              <w:t xml:space="preserve"> должны быть не менее 1680*1551 мм.</w:t>
            </w:r>
          </w:p>
        </w:tc>
      </w:tr>
      <w:tr w:rsidR="00C80805" w:rsidTr="0044021E">
        <w:trPr>
          <w:trHeight w:val="64"/>
        </w:trPr>
        <w:tc>
          <w:tcPr>
            <w:tcW w:w="541" w:type="dxa"/>
            <w:tcBorders>
              <w:left w:val="single" w:sz="4" w:space="0" w:color="000000"/>
            </w:tcBorders>
            <w:shd w:val="clear" w:color="auto" w:fill="auto"/>
          </w:tcPr>
          <w:p w:rsidR="00C80805" w:rsidRDefault="00C80805" w:rsidP="00C808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805" w:rsidRPr="00034632" w:rsidRDefault="00C80805" w:rsidP="00C80805">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80805" w:rsidRDefault="00C80805" w:rsidP="00C80805">
            <w:pPr>
              <w:snapToGrid w:val="0"/>
              <w:spacing w:line="256" w:lineRule="auto"/>
              <w:jc w:val="center"/>
              <w:rPr>
                <w:sz w:val="20"/>
                <w:szCs w:val="20"/>
              </w:rPr>
            </w:pPr>
            <w:r>
              <w:rPr>
                <w:sz w:val="20"/>
                <w:szCs w:val="20"/>
              </w:rPr>
              <w:t>Обойма 108</w:t>
            </w:r>
          </w:p>
        </w:tc>
      </w:tr>
      <w:tr w:rsidR="00C80805" w:rsidTr="0044021E">
        <w:trPr>
          <w:trHeight w:val="64"/>
        </w:trPr>
        <w:tc>
          <w:tcPr>
            <w:tcW w:w="541" w:type="dxa"/>
            <w:tcBorders>
              <w:left w:val="single" w:sz="4" w:space="0" w:color="000000"/>
            </w:tcBorders>
            <w:shd w:val="clear" w:color="auto" w:fill="auto"/>
          </w:tcPr>
          <w:p w:rsidR="00C80805" w:rsidRDefault="00C80805" w:rsidP="00C808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805" w:rsidRPr="00034632" w:rsidRDefault="00C80805" w:rsidP="00C80805">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80805" w:rsidRDefault="00C80805" w:rsidP="00C80805">
            <w:pPr>
              <w:snapToGrid w:val="0"/>
              <w:spacing w:line="256" w:lineRule="auto"/>
              <w:rPr>
                <w:sz w:val="20"/>
                <w:szCs w:val="20"/>
              </w:rPr>
            </w:pPr>
            <w:r>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C80805" w:rsidRDefault="00C80805" w:rsidP="00C80805">
            <w:pPr>
              <w:snapToGrid w:val="0"/>
              <w:spacing w:line="256"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C80805" w:rsidRDefault="00C80805" w:rsidP="00C80805">
            <w:pPr>
              <w:snapToGrid w:val="0"/>
              <w:spacing w:line="256" w:lineRule="auto"/>
              <w:rPr>
                <w:sz w:val="20"/>
                <w:szCs w:val="20"/>
              </w:rPr>
            </w:pPr>
            <w:r>
              <w:rPr>
                <w:sz w:val="20"/>
                <w:szCs w:val="20"/>
              </w:rPr>
              <w:t>Полуобоймы покрашены порошковой краской.</w:t>
            </w:r>
          </w:p>
        </w:tc>
      </w:tr>
    </w:tbl>
    <w:p w:rsidR="0044021E" w:rsidRDefault="0044021E"/>
    <w:p w:rsidR="0044021E" w:rsidRDefault="0044021E"/>
    <w:p w:rsidR="0044021E" w:rsidRDefault="0044021E">
      <w:bookmarkStart w:id="0" w:name="_GoBack"/>
      <w:bookmarkEnd w:id="0"/>
    </w:p>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274C1D"/>
    <w:rsid w:val="0029008D"/>
    <w:rsid w:val="002A2CE4"/>
    <w:rsid w:val="003158C7"/>
    <w:rsid w:val="00406E80"/>
    <w:rsid w:val="0044021E"/>
    <w:rsid w:val="004532C3"/>
    <w:rsid w:val="0047549D"/>
    <w:rsid w:val="0047784D"/>
    <w:rsid w:val="00483763"/>
    <w:rsid w:val="004D4FC1"/>
    <w:rsid w:val="005142F2"/>
    <w:rsid w:val="0056426A"/>
    <w:rsid w:val="00592895"/>
    <w:rsid w:val="00593597"/>
    <w:rsid w:val="00645D5B"/>
    <w:rsid w:val="00653E56"/>
    <w:rsid w:val="00691488"/>
    <w:rsid w:val="006C1041"/>
    <w:rsid w:val="0072280F"/>
    <w:rsid w:val="00762284"/>
    <w:rsid w:val="00782137"/>
    <w:rsid w:val="00784F6E"/>
    <w:rsid w:val="007948E7"/>
    <w:rsid w:val="00814F75"/>
    <w:rsid w:val="008432D6"/>
    <w:rsid w:val="008574C2"/>
    <w:rsid w:val="009B7749"/>
    <w:rsid w:val="009D73CD"/>
    <w:rsid w:val="00A6493F"/>
    <w:rsid w:val="00A826B0"/>
    <w:rsid w:val="00A95E85"/>
    <w:rsid w:val="00AC67BC"/>
    <w:rsid w:val="00B1618B"/>
    <w:rsid w:val="00B3118E"/>
    <w:rsid w:val="00B60488"/>
    <w:rsid w:val="00B80CE8"/>
    <w:rsid w:val="00BA5B3C"/>
    <w:rsid w:val="00BD4AE6"/>
    <w:rsid w:val="00BE0CC3"/>
    <w:rsid w:val="00C27A18"/>
    <w:rsid w:val="00C345FB"/>
    <w:rsid w:val="00C80805"/>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367</TotalTime>
  <Pages>2</Pages>
  <Words>939</Words>
  <Characters>5355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41</cp:revision>
  <dcterms:created xsi:type="dcterms:W3CDTF">2018-11-17T04:30:00Z</dcterms:created>
  <dcterms:modified xsi:type="dcterms:W3CDTF">2021-01-27T09:31:00Z</dcterms:modified>
</cp:coreProperties>
</file>