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8F67E5" w:rsidTr="008F67E5">
        <w:tc>
          <w:tcPr>
            <w:tcW w:w="541" w:type="dxa"/>
            <w:tcBorders>
              <w:top w:val="single" w:sz="4" w:space="0" w:color="000000"/>
              <w:left w:val="single" w:sz="4" w:space="0" w:color="000000"/>
              <w:bottom w:val="single" w:sz="4" w:space="0" w:color="000000"/>
            </w:tcBorders>
            <w:shd w:val="clear" w:color="auto" w:fill="auto"/>
          </w:tcPr>
          <w:p w:rsidR="008F67E5" w:rsidRDefault="008F67E5"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8F67E5" w:rsidRDefault="008F67E5"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F67E5" w:rsidRDefault="008F67E5" w:rsidP="00BD3657">
            <w:pPr>
              <w:jc w:val="center"/>
            </w:pPr>
            <w:r>
              <w:rPr>
                <w:bCs/>
                <w:sz w:val="20"/>
                <w:szCs w:val="20"/>
              </w:rPr>
              <w:t>Наименование показателя, технического, функционального параметра, ед. изм. Показателя</w:t>
            </w:r>
          </w:p>
        </w:tc>
      </w:tr>
      <w:tr w:rsidR="008F67E5" w:rsidTr="008F67E5">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8F67E5" w:rsidRDefault="008F67E5"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8F67E5" w:rsidRDefault="008F67E5" w:rsidP="003158C7">
            <w:pPr>
              <w:snapToGrid w:val="0"/>
              <w:ind w:firstLine="34"/>
              <w:contextualSpacing/>
              <w:rPr>
                <w:sz w:val="20"/>
                <w:szCs w:val="20"/>
              </w:rPr>
            </w:pPr>
            <w:r>
              <w:rPr>
                <w:sz w:val="20"/>
                <w:szCs w:val="20"/>
              </w:rPr>
              <w:t>Детский игровой комплекс</w:t>
            </w:r>
          </w:p>
          <w:p w:rsidR="008F67E5" w:rsidRDefault="008F67E5" w:rsidP="00A826B0">
            <w:pPr>
              <w:rPr>
                <w:sz w:val="20"/>
                <w:szCs w:val="20"/>
              </w:rPr>
            </w:pPr>
            <w:r>
              <w:rPr>
                <w:noProof/>
                <w:lang w:eastAsia="ru-RU"/>
              </w:rPr>
              <w:drawing>
                <wp:inline distT="0" distB="0" distL="0" distR="0" wp14:anchorId="45A9D1FB" wp14:editId="1EE95E1B">
                  <wp:extent cx="923193" cy="1034788"/>
                  <wp:effectExtent l="0" t="0" r="0" b="0"/>
                  <wp:docPr id="661" name="Рисунок 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 name="Рисунок 660"/>
                          <pic:cNvPicPr>
                            <a:picLocks noChangeAspect="1"/>
                          </pic:cNvPicPr>
                        </pic:nvPicPr>
                        <pic:blipFill>
                          <a:blip r:embed="rId4"/>
                          <a:stretch>
                            <a:fillRect/>
                          </a:stretch>
                        </pic:blipFill>
                        <pic:spPr>
                          <a:xfrm>
                            <a:off x="0" y="0"/>
                            <a:ext cx="923193" cy="1034788"/>
                          </a:xfrm>
                          <a:prstGeom prst="rect">
                            <a:avLst/>
                          </a:prstGeom>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F67E5" w:rsidRPr="003158C7" w:rsidRDefault="008F67E5" w:rsidP="006C5ECB">
            <w:pPr>
              <w:ind w:firstLine="142"/>
              <w:rPr>
                <w:sz w:val="20"/>
                <w:szCs w:val="20"/>
              </w:rPr>
            </w:pPr>
            <w:bookmarkStart w:id="0" w:name="_GoBack"/>
            <w:bookmarkEnd w:id="0"/>
            <w:r>
              <w:rPr>
                <w:sz w:val="20"/>
                <w:szCs w:val="20"/>
              </w:rPr>
              <w:t xml:space="preserve"> </w:t>
            </w:r>
          </w:p>
        </w:tc>
      </w:tr>
      <w:tr w:rsidR="008F67E5" w:rsidTr="008F67E5">
        <w:trPr>
          <w:trHeight w:val="268"/>
        </w:trPr>
        <w:tc>
          <w:tcPr>
            <w:tcW w:w="541" w:type="dxa"/>
            <w:vMerge/>
            <w:tcBorders>
              <w:top w:val="single" w:sz="4" w:space="0" w:color="000000"/>
              <w:left w:val="single" w:sz="4" w:space="0" w:color="000000"/>
              <w:bottom w:val="single" w:sz="4" w:space="0" w:color="000000"/>
            </w:tcBorders>
            <w:shd w:val="clear" w:color="auto" w:fill="auto"/>
          </w:tcPr>
          <w:p w:rsidR="008F67E5" w:rsidRDefault="008F67E5"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F67E5" w:rsidRDefault="008F67E5"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F67E5" w:rsidRPr="003158C7" w:rsidRDefault="008F67E5" w:rsidP="003158C7">
            <w:pPr>
              <w:snapToGrid w:val="0"/>
              <w:ind w:firstLine="34"/>
              <w:contextualSpacing/>
              <w:rPr>
                <w:sz w:val="20"/>
                <w:szCs w:val="20"/>
              </w:rPr>
            </w:pPr>
            <w:r>
              <w:rPr>
                <w:sz w:val="20"/>
                <w:szCs w:val="20"/>
              </w:rPr>
              <w:t>Внешние размеры</w:t>
            </w:r>
          </w:p>
        </w:tc>
      </w:tr>
      <w:tr w:rsidR="008F67E5" w:rsidTr="008F67E5">
        <w:trPr>
          <w:trHeight w:val="272"/>
        </w:trPr>
        <w:tc>
          <w:tcPr>
            <w:tcW w:w="541" w:type="dxa"/>
            <w:vMerge/>
            <w:tcBorders>
              <w:top w:val="single" w:sz="4" w:space="0" w:color="000000"/>
              <w:left w:val="single" w:sz="4" w:space="0" w:color="000000"/>
              <w:bottom w:val="single" w:sz="4" w:space="0" w:color="000000"/>
            </w:tcBorders>
            <w:shd w:val="clear" w:color="auto" w:fill="auto"/>
          </w:tcPr>
          <w:p w:rsidR="008F67E5" w:rsidRDefault="008F67E5"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F67E5" w:rsidRDefault="008F67E5"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8F67E5" w:rsidRPr="00625859" w:rsidRDefault="008F67E5" w:rsidP="003158C7">
            <w:pPr>
              <w:snapToGrid w:val="0"/>
              <w:ind w:firstLine="34"/>
              <w:contextualSpacing/>
              <w:rPr>
                <w:sz w:val="20"/>
                <w:szCs w:val="20"/>
                <w:lang w:val="en-US"/>
              </w:rPr>
            </w:pPr>
            <w:r>
              <w:rPr>
                <w:sz w:val="20"/>
                <w:szCs w:val="20"/>
              </w:rPr>
              <w:t>Длина, ±</w:t>
            </w:r>
            <w:r>
              <w:rPr>
                <w:sz w:val="20"/>
                <w:szCs w:val="20"/>
                <w:lang w:val="en-US"/>
              </w:rPr>
              <w:t xml:space="preserve">20 </w:t>
            </w:r>
            <w:r>
              <w:rPr>
                <w:sz w:val="20"/>
                <w:szCs w:val="20"/>
              </w:rPr>
              <w:t>мм</w:t>
            </w:r>
            <w:r>
              <w:rPr>
                <w:sz w:val="20"/>
                <w:szCs w:val="20"/>
                <w:lang w:val="en-US"/>
              </w:rPr>
              <w:t xml:space="preserve">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F67E5" w:rsidRPr="003158C7" w:rsidRDefault="008F67E5" w:rsidP="00625859">
            <w:pPr>
              <w:snapToGrid w:val="0"/>
              <w:ind w:firstLine="34"/>
              <w:contextualSpacing/>
              <w:jc w:val="center"/>
              <w:rPr>
                <w:sz w:val="20"/>
                <w:szCs w:val="20"/>
              </w:rPr>
            </w:pPr>
            <w:r>
              <w:rPr>
                <w:sz w:val="20"/>
                <w:szCs w:val="20"/>
              </w:rPr>
              <w:t>1258</w:t>
            </w:r>
          </w:p>
        </w:tc>
      </w:tr>
      <w:tr w:rsidR="008F67E5" w:rsidTr="008F67E5">
        <w:trPr>
          <w:trHeight w:val="200"/>
        </w:trPr>
        <w:tc>
          <w:tcPr>
            <w:tcW w:w="541" w:type="dxa"/>
            <w:vMerge/>
            <w:tcBorders>
              <w:top w:val="single" w:sz="4" w:space="0" w:color="000000"/>
              <w:left w:val="single" w:sz="4" w:space="0" w:color="000000"/>
              <w:bottom w:val="single" w:sz="4" w:space="0" w:color="000000"/>
            </w:tcBorders>
            <w:shd w:val="clear" w:color="auto" w:fill="auto"/>
          </w:tcPr>
          <w:p w:rsidR="008F67E5" w:rsidRDefault="008F67E5"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F67E5" w:rsidRDefault="008F67E5"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8F67E5" w:rsidRPr="003158C7" w:rsidRDefault="008F67E5" w:rsidP="003158C7">
            <w:pPr>
              <w:snapToGrid w:val="0"/>
              <w:ind w:firstLine="34"/>
              <w:contextualSpacing/>
              <w:rPr>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F67E5" w:rsidRPr="003158C7" w:rsidRDefault="008F67E5" w:rsidP="00625859">
            <w:pPr>
              <w:snapToGrid w:val="0"/>
              <w:ind w:firstLine="34"/>
              <w:contextualSpacing/>
              <w:jc w:val="center"/>
              <w:rPr>
                <w:sz w:val="20"/>
                <w:szCs w:val="20"/>
              </w:rPr>
            </w:pPr>
            <w:r>
              <w:rPr>
                <w:sz w:val="20"/>
                <w:szCs w:val="20"/>
              </w:rPr>
              <w:t>1492</w:t>
            </w:r>
          </w:p>
        </w:tc>
      </w:tr>
      <w:tr w:rsidR="008F67E5" w:rsidTr="008F67E5">
        <w:trPr>
          <w:trHeight w:val="245"/>
        </w:trPr>
        <w:tc>
          <w:tcPr>
            <w:tcW w:w="541" w:type="dxa"/>
            <w:vMerge/>
            <w:tcBorders>
              <w:top w:val="single" w:sz="4" w:space="0" w:color="000000"/>
              <w:left w:val="single" w:sz="4" w:space="0" w:color="000000"/>
              <w:bottom w:val="single" w:sz="4" w:space="0" w:color="000000"/>
            </w:tcBorders>
            <w:shd w:val="clear" w:color="auto" w:fill="auto"/>
          </w:tcPr>
          <w:p w:rsidR="008F67E5" w:rsidRDefault="008F67E5"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F67E5" w:rsidRDefault="008F67E5"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8F67E5" w:rsidRPr="003158C7" w:rsidRDefault="008F67E5" w:rsidP="003158C7">
            <w:pPr>
              <w:snapToGrid w:val="0"/>
              <w:ind w:firstLine="34"/>
              <w:contextualSpacing/>
              <w:rPr>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F67E5" w:rsidRPr="003158C7" w:rsidRDefault="008F67E5" w:rsidP="009741C8">
            <w:pPr>
              <w:snapToGrid w:val="0"/>
              <w:ind w:firstLine="34"/>
              <w:contextualSpacing/>
              <w:jc w:val="center"/>
              <w:rPr>
                <w:sz w:val="20"/>
                <w:szCs w:val="20"/>
              </w:rPr>
            </w:pPr>
            <w:r>
              <w:rPr>
                <w:sz w:val="20"/>
                <w:szCs w:val="20"/>
              </w:rPr>
              <w:t>1830</w:t>
            </w:r>
          </w:p>
        </w:tc>
      </w:tr>
      <w:tr w:rsidR="008F67E5" w:rsidTr="008F67E5">
        <w:trPr>
          <w:trHeight w:val="180"/>
        </w:trPr>
        <w:tc>
          <w:tcPr>
            <w:tcW w:w="541" w:type="dxa"/>
            <w:vMerge/>
            <w:tcBorders>
              <w:top w:val="single" w:sz="4" w:space="0" w:color="000000"/>
              <w:left w:val="single" w:sz="4" w:space="0" w:color="000000"/>
              <w:bottom w:val="single" w:sz="4" w:space="0" w:color="000000"/>
            </w:tcBorders>
            <w:shd w:val="clear" w:color="auto" w:fill="auto"/>
          </w:tcPr>
          <w:p w:rsidR="008F67E5" w:rsidRDefault="008F67E5"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F67E5" w:rsidRDefault="008F67E5"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F67E5" w:rsidRPr="003158C7" w:rsidRDefault="008F67E5" w:rsidP="00625859">
            <w:pPr>
              <w:snapToGrid w:val="0"/>
              <w:ind w:firstLine="34"/>
              <w:contextualSpacing/>
              <w:jc w:val="center"/>
              <w:rPr>
                <w:sz w:val="20"/>
                <w:szCs w:val="20"/>
              </w:rPr>
            </w:pPr>
            <w:r>
              <w:rPr>
                <w:sz w:val="20"/>
                <w:szCs w:val="20"/>
              </w:rPr>
              <w:t>Комплектация</w:t>
            </w:r>
          </w:p>
        </w:tc>
      </w:tr>
      <w:tr w:rsidR="008F67E5" w:rsidTr="008F67E5">
        <w:trPr>
          <w:trHeight w:val="85"/>
        </w:trPr>
        <w:tc>
          <w:tcPr>
            <w:tcW w:w="541" w:type="dxa"/>
            <w:vMerge/>
            <w:tcBorders>
              <w:top w:val="single" w:sz="4" w:space="0" w:color="000000"/>
              <w:left w:val="single" w:sz="4" w:space="0" w:color="000000"/>
              <w:bottom w:val="single" w:sz="4" w:space="0" w:color="000000"/>
            </w:tcBorders>
            <w:shd w:val="clear" w:color="auto" w:fill="auto"/>
          </w:tcPr>
          <w:p w:rsidR="008F67E5" w:rsidRDefault="008F67E5"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F67E5" w:rsidRDefault="008F67E5"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8F67E5" w:rsidRPr="003158C7" w:rsidRDefault="008F67E5" w:rsidP="009741C8">
            <w:pPr>
              <w:snapToGrid w:val="0"/>
              <w:ind w:firstLine="34"/>
              <w:contextualSpacing/>
              <w:rPr>
                <w:sz w:val="20"/>
                <w:szCs w:val="20"/>
              </w:rPr>
            </w:pPr>
            <w:r>
              <w:rPr>
                <w:bCs/>
                <w:sz w:val="20"/>
                <w:szCs w:val="20"/>
              </w:rPr>
              <w:t>Панель «елка»</w:t>
            </w:r>
            <w:r w:rsidRPr="003158C7">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F67E5" w:rsidRPr="003158C7" w:rsidRDefault="008F67E5" w:rsidP="003158C7">
            <w:pPr>
              <w:snapToGrid w:val="0"/>
              <w:ind w:firstLine="34"/>
              <w:contextualSpacing/>
              <w:jc w:val="center"/>
              <w:rPr>
                <w:sz w:val="20"/>
                <w:szCs w:val="20"/>
              </w:rPr>
            </w:pPr>
            <w:r>
              <w:rPr>
                <w:sz w:val="20"/>
                <w:szCs w:val="20"/>
              </w:rPr>
              <w:t>2</w:t>
            </w:r>
          </w:p>
        </w:tc>
      </w:tr>
      <w:tr w:rsidR="008F67E5" w:rsidTr="008F67E5">
        <w:trPr>
          <w:trHeight w:val="85"/>
        </w:trPr>
        <w:tc>
          <w:tcPr>
            <w:tcW w:w="541" w:type="dxa"/>
            <w:vMerge/>
            <w:tcBorders>
              <w:top w:val="single" w:sz="4" w:space="0" w:color="000000"/>
              <w:left w:val="single" w:sz="4" w:space="0" w:color="000000"/>
              <w:bottom w:val="single" w:sz="4" w:space="0" w:color="000000"/>
            </w:tcBorders>
            <w:shd w:val="clear" w:color="auto" w:fill="auto"/>
          </w:tcPr>
          <w:p w:rsidR="008F67E5" w:rsidRDefault="008F67E5"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F67E5" w:rsidRDefault="008F67E5"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8F67E5" w:rsidRDefault="008F67E5" w:rsidP="009741C8">
            <w:pPr>
              <w:snapToGrid w:val="0"/>
              <w:ind w:firstLine="34"/>
              <w:contextualSpacing/>
              <w:rPr>
                <w:bCs/>
                <w:sz w:val="20"/>
                <w:szCs w:val="20"/>
              </w:rPr>
            </w:pPr>
            <w:r>
              <w:rPr>
                <w:bCs/>
                <w:sz w:val="20"/>
                <w:szCs w:val="20"/>
              </w:rPr>
              <w:t xml:space="preserve">Панель «основание», </w:t>
            </w:r>
            <w:proofErr w:type="spellStart"/>
            <w:r>
              <w:rPr>
                <w:bCs/>
                <w:sz w:val="20"/>
                <w:szCs w:val="20"/>
              </w:rPr>
              <w:t>шт</w:t>
            </w:r>
            <w:proofErr w:type="spellEnd"/>
            <w:r>
              <w:rPr>
                <w:bCs/>
                <w:sz w:val="20"/>
                <w:szCs w:val="20"/>
              </w:rPr>
              <w:t xml:space="preserve">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F67E5" w:rsidRDefault="008F67E5" w:rsidP="003158C7">
            <w:pPr>
              <w:snapToGrid w:val="0"/>
              <w:ind w:firstLine="34"/>
              <w:contextualSpacing/>
              <w:jc w:val="center"/>
              <w:rPr>
                <w:sz w:val="20"/>
                <w:szCs w:val="20"/>
              </w:rPr>
            </w:pPr>
            <w:r>
              <w:rPr>
                <w:sz w:val="20"/>
                <w:szCs w:val="20"/>
              </w:rPr>
              <w:t>1</w:t>
            </w:r>
          </w:p>
        </w:tc>
      </w:tr>
      <w:tr w:rsidR="008F67E5" w:rsidTr="008F67E5">
        <w:trPr>
          <w:trHeight w:val="130"/>
        </w:trPr>
        <w:tc>
          <w:tcPr>
            <w:tcW w:w="541" w:type="dxa"/>
            <w:vMerge/>
            <w:tcBorders>
              <w:top w:val="single" w:sz="4" w:space="0" w:color="000000"/>
              <w:left w:val="single" w:sz="4" w:space="0" w:color="000000"/>
              <w:bottom w:val="single" w:sz="4" w:space="0" w:color="000000"/>
            </w:tcBorders>
            <w:shd w:val="clear" w:color="auto" w:fill="auto"/>
          </w:tcPr>
          <w:p w:rsidR="008F67E5" w:rsidRDefault="008F67E5"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F67E5" w:rsidRDefault="008F67E5"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8F67E5" w:rsidRPr="003158C7" w:rsidRDefault="008F67E5" w:rsidP="006C5ECB">
            <w:pPr>
              <w:snapToGrid w:val="0"/>
              <w:ind w:firstLine="34"/>
              <w:contextualSpacing/>
              <w:rPr>
                <w:sz w:val="20"/>
                <w:szCs w:val="20"/>
              </w:rPr>
            </w:pPr>
            <w:r>
              <w:rPr>
                <w:bCs/>
                <w:sz w:val="20"/>
                <w:szCs w:val="20"/>
              </w:rPr>
              <w:t>уголок прямой 830,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F67E5" w:rsidRPr="003158C7" w:rsidRDefault="008F67E5" w:rsidP="003158C7">
            <w:pPr>
              <w:snapToGrid w:val="0"/>
              <w:ind w:firstLine="34"/>
              <w:contextualSpacing/>
              <w:jc w:val="center"/>
              <w:rPr>
                <w:sz w:val="20"/>
                <w:szCs w:val="20"/>
              </w:rPr>
            </w:pPr>
            <w:r>
              <w:rPr>
                <w:sz w:val="20"/>
                <w:szCs w:val="20"/>
              </w:rPr>
              <w:t>2</w:t>
            </w:r>
          </w:p>
        </w:tc>
      </w:tr>
      <w:tr w:rsidR="008F67E5" w:rsidTr="008F67E5">
        <w:trPr>
          <w:trHeight w:val="130"/>
        </w:trPr>
        <w:tc>
          <w:tcPr>
            <w:tcW w:w="541" w:type="dxa"/>
            <w:vMerge/>
            <w:tcBorders>
              <w:top w:val="single" w:sz="4" w:space="0" w:color="000000"/>
              <w:left w:val="single" w:sz="4" w:space="0" w:color="000000"/>
              <w:bottom w:val="single" w:sz="4" w:space="0" w:color="000000"/>
            </w:tcBorders>
            <w:shd w:val="clear" w:color="auto" w:fill="auto"/>
          </w:tcPr>
          <w:p w:rsidR="008F67E5" w:rsidRDefault="008F67E5"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F67E5" w:rsidRDefault="008F67E5"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8F67E5" w:rsidRDefault="008F67E5" w:rsidP="006C5ECB">
            <w:pPr>
              <w:snapToGrid w:val="0"/>
              <w:ind w:firstLine="34"/>
              <w:contextualSpacing/>
              <w:rPr>
                <w:bCs/>
                <w:sz w:val="20"/>
                <w:szCs w:val="20"/>
              </w:rPr>
            </w:pPr>
            <w:proofErr w:type="spellStart"/>
            <w:r>
              <w:rPr>
                <w:bCs/>
                <w:sz w:val="20"/>
                <w:szCs w:val="20"/>
              </w:rPr>
              <w:t>Грунтозацеп</w:t>
            </w:r>
            <w:proofErr w:type="spellEnd"/>
            <w:r>
              <w:rPr>
                <w:bCs/>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F67E5" w:rsidRDefault="008F67E5" w:rsidP="003158C7">
            <w:pPr>
              <w:snapToGrid w:val="0"/>
              <w:ind w:firstLine="34"/>
              <w:contextualSpacing/>
              <w:jc w:val="center"/>
              <w:rPr>
                <w:sz w:val="20"/>
                <w:szCs w:val="20"/>
              </w:rPr>
            </w:pPr>
            <w:r>
              <w:rPr>
                <w:sz w:val="20"/>
                <w:szCs w:val="20"/>
              </w:rPr>
              <w:t>4</w:t>
            </w:r>
          </w:p>
        </w:tc>
      </w:tr>
      <w:tr w:rsidR="008F67E5" w:rsidTr="008F67E5">
        <w:trPr>
          <w:trHeight w:val="130"/>
        </w:trPr>
        <w:tc>
          <w:tcPr>
            <w:tcW w:w="541" w:type="dxa"/>
            <w:vMerge/>
            <w:tcBorders>
              <w:top w:val="single" w:sz="4" w:space="0" w:color="000000"/>
              <w:left w:val="single" w:sz="4" w:space="0" w:color="000000"/>
              <w:bottom w:val="single" w:sz="4" w:space="0" w:color="000000"/>
            </w:tcBorders>
            <w:shd w:val="clear" w:color="auto" w:fill="auto"/>
          </w:tcPr>
          <w:p w:rsidR="008F67E5" w:rsidRDefault="008F67E5"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F67E5" w:rsidRDefault="008F67E5"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8F67E5" w:rsidRPr="003158C7" w:rsidRDefault="008F67E5" w:rsidP="003158C7">
            <w:pPr>
              <w:snapToGrid w:val="0"/>
              <w:ind w:firstLine="34"/>
              <w:contextualSpacing/>
              <w:rPr>
                <w:sz w:val="20"/>
                <w:szCs w:val="20"/>
              </w:rPr>
            </w:pPr>
            <w:r>
              <w:rPr>
                <w:sz w:val="20"/>
                <w:szCs w:val="20"/>
              </w:rPr>
              <w:t>Панель опорная,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F67E5" w:rsidRPr="003158C7" w:rsidRDefault="008F67E5" w:rsidP="003158C7">
            <w:pPr>
              <w:snapToGrid w:val="0"/>
              <w:ind w:firstLine="34"/>
              <w:contextualSpacing/>
              <w:jc w:val="center"/>
              <w:rPr>
                <w:sz w:val="20"/>
                <w:szCs w:val="20"/>
              </w:rPr>
            </w:pPr>
            <w:r>
              <w:rPr>
                <w:sz w:val="20"/>
                <w:szCs w:val="20"/>
              </w:rPr>
              <w:t>4</w:t>
            </w:r>
          </w:p>
        </w:tc>
      </w:tr>
      <w:tr w:rsidR="008F67E5" w:rsidTr="008F67E5">
        <w:trPr>
          <w:trHeight w:val="3759"/>
        </w:trPr>
        <w:tc>
          <w:tcPr>
            <w:tcW w:w="541" w:type="dxa"/>
            <w:vMerge/>
            <w:tcBorders>
              <w:top w:val="single" w:sz="4" w:space="0" w:color="000000"/>
              <w:left w:val="single" w:sz="4" w:space="0" w:color="000000"/>
              <w:bottom w:val="single" w:sz="4" w:space="0" w:color="000000"/>
            </w:tcBorders>
            <w:shd w:val="clear" w:color="auto" w:fill="auto"/>
          </w:tcPr>
          <w:p w:rsidR="008F67E5" w:rsidRDefault="008F67E5"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F67E5" w:rsidRDefault="008F67E5" w:rsidP="00BD3657">
            <w:pPr>
              <w:snapToGrid w:val="0"/>
              <w:rPr>
                <w:sz w:val="20"/>
                <w:szCs w:val="20"/>
              </w:rPr>
            </w:pPr>
          </w:p>
        </w:tc>
        <w:tc>
          <w:tcPr>
            <w:tcW w:w="6985" w:type="dxa"/>
            <w:gridSpan w:val="2"/>
            <w:tcBorders>
              <w:top w:val="single" w:sz="4" w:space="0" w:color="000000"/>
              <w:left w:val="single" w:sz="4" w:space="0" w:color="000000"/>
              <w:right w:val="single" w:sz="4" w:space="0" w:color="000000"/>
            </w:tcBorders>
            <w:shd w:val="clear" w:color="auto" w:fill="auto"/>
          </w:tcPr>
          <w:p w:rsidR="008F67E5" w:rsidRPr="003158C7" w:rsidRDefault="008F67E5" w:rsidP="00D4186D">
            <w:pPr>
              <w:snapToGrid w:val="0"/>
              <w:ind w:firstLine="34"/>
              <w:contextualSpacing/>
              <w:rPr>
                <w:sz w:val="20"/>
                <w:szCs w:val="20"/>
              </w:rPr>
            </w:pPr>
            <w:r>
              <w:rPr>
                <w:sz w:val="20"/>
                <w:szCs w:val="20"/>
              </w:rPr>
              <w:t>Изделие</w:t>
            </w:r>
            <w:r w:rsidRPr="003158C7">
              <w:rPr>
                <w:sz w:val="20"/>
                <w:szCs w:val="20"/>
              </w:rPr>
              <w:t xml:space="preserve"> долж</w:t>
            </w:r>
            <w:r>
              <w:rPr>
                <w:sz w:val="20"/>
                <w:szCs w:val="20"/>
              </w:rPr>
              <w:t>но</w:t>
            </w:r>
            <w:r w:rsidRPr="003158C7">
              <w:rPr>
                <w:sz w:val="20"/>
                <w:szCs w:val="20"/>
              </w:rPr>
              <w:t xml:space="preserve"> представлять собой устойчивую конструкцию, обеспечивающую безопасные условия для занятий на открытом воздухе.</w:t>
            </w:r>
          </w:p>
          <w:p w:rsidR="008F67E5" w:rsidRDefault="008F67E5" w:rsidP="00B1618B">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виброустойчивостью</w:t>
            </w:r>
            <w:proofErr w:type="spellEnd"/>
            <w:r w:rsidRPr="00D4186D">
              <w:rPr>
                <w:sz w:val="20"/>
                <w:szCs w:val="20"/>
              </w:rPr>
              <w:t xml:space="preserve">. Во избежание травм и </w:t>
            </w:r>
            <w:proofErr w:type="spellStart"/>
            <w:r w:rsidRPr="00D4186D">
              <w:rPr>
                <w:sz w:val="20"/>
                <w:szCs w:val="20"/>
              </w:rPr>
              <w:t>застревания</w:t>
            </w:r>
            <w:proofErr w:type="spellEnd"/>
            <w:r w:rsidRPr="00D4186D">
              <w:rPr>
                <w:sz w:val="20"/>
                <w:szCs w:val="20"/>
              </w:rPr>
              <w:t xml:space="preserve"> одежды и частей тела, конструкция должна быть разработана по требованиям </w:t>
            </w:r>
            <w:r>
              <w:rPr>
                <w:sz w:val="20"/>
                <w:szCs w:val="20"/>
              </w:rPr>
              <w:t xml:space="preserve">ГОСТ Р 52169 -2012. </w:t>
            </w:r>
          </w:p>
          <w:p w:rsidR="008F67E5" w:rsidRDefault="008F67E5" w:rsidP="009D73CD">
            <w:pPr>
              <w:snapToGrid w:val="0"/>
              <w:ind w:firstLine="34"/>
              <w:contextualSpacing/>
              <w:rPr>
                <w:sz w:val="20"/>
                <w:szCs w:val="20"/>
              </w:rPr>
            </w:pPr>
            <w:r w:rsidRPr="00D4186D">
              <w:rPr>
                <w:sz w:val="20"/>
                <w:szCs w:val="20"/>
              </w:rPr>
              <w:t xml:space="preserve">Изделие должно </w:t>
            </w:r>
            <w:r>
              <w:rPr>
                <w:sz w:val="20"/>
                <w:szCs w:val="20"/>
              </w:rPr>
              <w:t xml:space="preserve">методом бетонирования </w:t>
            </w:r>
            <w:proofErr w:type="spellStart"/>
            <w:r>
              <w:rPr>
                <w:sz w:val="20"/>
                <w:szCs w:val="20"/>
              </w:rPr>
              <w:t>грунтозацепов</w:t>
            </w:r>
            <w:proofErr w:type="spellEnd"/>
            <w:r w:rsidRPr="00D4186D">
              <w:rPr>
                <w:sz w:val="20"/>
                <w:szCs w:val="20"/>
              </w:rPr>
              <w:t>. Изделие должно быть антивандальным.</w:t>
            </w:r>
          </w:p>
          <w:p w:rsidR="008F67E5" w:rsidRPr="009D73CD" w:rsidRDefault="008F67E5" w:rsidP="009D73CD">
            <w:pPr>
              <w:snapToGrid w:val="0"/>
              <w:ind w:firstLine="34"/>
              <w:contextualSpacing/>
              <w:rPr>
                <w:sz w:val="20"/>
                <w:szCs w:val="20"/>
              </w:rPr>
            </w:pPr>
            <w:r>
              <w:rPr>
                <w:sz w:val="20"/>
                <w:szCs w:val="20"/>
              </w:rPr>
              <w:t>К</w:t>
            </w:r>
            <w:r w:rsidRPr="009D73CD">
              <w:rPr>
                <w:sz w:val="20"/>
                <w:szCs w:val="20"/>
              </w:rPr>
              <w:t>онструкци</w:t>
            </w:r>
            <w:r>
              <w:rPr>
                <w:sz w:val="20"/>
                <w:szCs w:val="20"/>
              </w:rPr>
              <w:t>я</w:t>
            </w:r>
            <w:r w:rsidRPr="009D73CD">
              <w:rPr>
                <w:sz w:val="20"/>
                <w:szCs w:val="20"/>
              </w:rPr>
              <w:t xml:space="preserve"> </w:t>
            </w:r>
            <w:r>
              <w:rPr>
                <w:sz w:val="20"/>
                <w:szCs w:val="20"/>
              </w:rPr>
              <w:t>изделия</w:t>
            </w:r>
            <w:r w:rsidRPr="009D73CD">
              <w:rPr>
                <w:sz w:val="20"/>
                <w:szCs w:val="20"/>
              </w:rPr>
              <w:t xml:space="preserve"> должн</w:t>
            </w:r>
            <w:r>
              <w:rPr>
                <w:sz w:val="20"/>
                <w:szCs w:val="20"/>
              </w:rPr>
              <w:t>а</w:t>
            </w:r>
            <w:r w:rsidRPr="009D73CD">
              <w:rPr>
                <w:sz w:val="20"/>
                <w:szCs w:val="20"/>
              </w:rPr>
              <w:t xml:space="preserve"> быть без выступов и заусенцев, углы и края закруглены. Минимальный радиус закругления не менее 3 мм.</w:t>
            </w:r>
          </w:p>
          <w:p w:rsidR="008F67E5" w:rsidRPr="009D73CD" w:rsidRDefault="008F67E5" w:rsidP="009D73CD">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должны соответствовать требованиям ГОСТ Р 52169-2012.</w:t>
            </w:r>
          </w:p>
          <w:p w:rsidR="008F67E5" w:rsidRDefault="008F67E5" w:rsidP="009D73CD">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p>
          <w:p w:rsidR="008F67E5" w:rsidRPr="00D4186D" w:rsidRDefault="008F67E5" w:rsidP="009D73CD">
            <w:pPr>
              <w:snapToGrid w:val="0"/>
              <w:ind w:firstLine="34"/>
              <w:contextualSpacing/>
            </w:pPr>
            <w:r>
              <w:rPr>
                <w:sz w:val="20"/>
                <w:szCs w:val="20"/>
              </w:rPr>
              <w:t>Детали из фанеры окрашены краской «НОРДИКА» или эквивалент на основе акрилата и покрыты лаком «ТЕКНОКОАТ» или эквивалент. Покрытие создает сильную износостойкую поверхность.</w:t>
            </w:r>
          </w:p>
        </w:tc>
      </w:tr>
      <w:tr w:rsidR="008F67E5" w:rsidTr="008F67E5">
        <w:trPr>
          <w:trHeight w:val="131"/>
        </w:trPr>
        <w:tc>
          <w:tcPr>
            <w:tcW w:w="541" w:type="dxa"/>
            <w:tcBorders>
              <w:top w:val="single" w:sz="4" w:space="0" w:color="000000"/>
              <w:left w:val="single" w:sz="4" w:space="0" w:color="000000"/>
              <w:bottom w:val="single" w:sz="4" w:space="0" w:color="000000"/>
            </w:tcBorders>
            <w:shd w:val="clear" w:color="auto" w:fill="auto"/>
          </w:tcPr>
          <w:p w:rsidR="008F67E5" w:rsidRDefault="008F67E5"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F67E5" w:rsidRDefault="008F67E5"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F67E5" w:rsidRPr="00034632" w:rsidRDefault="008F67E5" w:rsidP="00DE52A8">
            <w:pPr>
              <w:snapToGrid w:val="0"/>
              <w:ind w:firstLine="34"/>
              <w:contextualSpacing/>
              <w:jc w:val="center"/>
              <w:rPr>
                <w:bCs/>
                <w:sz w:val="20"/>
                <w:szCs w:val="20"/>
              </w:rPr>
            </w:pPr>
            <w:r>
              <w:rPr>
                <w:bCs/>
                <w:sz w:val="20"/>
                <w:szCs w:val="20"/>
              </w:rPr>
              <w:t>Панель «елка»</w:t>
            </w:r>
          </w:p>
        </w:tc>
      </w:tr>
      <w:tr w:rsidR="008F67E5" w:rsidTr="008F67E5">
        <w:trPr>
          <w:trHeight w:val="1125"/>
        </w:trPr>
        <w:tc>
          <w:tcPr>
            <w:tcW w:w="541" w:type="dxa"/>
            <w:tcBorders>
              <w:top w:val="single" w:sz="4" w:space="0" w:color="000000"/>
              <w:left w:val="single" w:sz="4" w:space="0" w:color="000000"/>
              <w:bottom w:val="single" w:sz="4" w:space="0" w:color="000000"/>
            </w:tcBorders>
            <w:shd w:val="clear" w:color="auto" w:fill="auto"/>
          </w:tcPr>
          <w:p w:rsidR="008F67E5" w:rsidRDefault="008F67E5"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F67E5" w:rsidRPr="00034632" w:rsidRDefault="008F67E5" w:rsidP="00034632">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F67E5" w:rsidRDefault="008F67E5" w:rsidP="00FF477A">
            <w:pPr>
              <w:snapToGrid w:val="0"/>
              <w:ind w:firstLine="34"/>
              <w:contextualSpacing/>
              <w:rPr>
                <w:sz w:val="20"/>
                <w:szCs w:val="20"/>
              </w:rPr>
            </w:pPr>
            <w:r>
              <w:rPr>
                <w:sz w:val="20"/>
                <w:szCs w:val="20"/>
              </w:rPr>
              <w:t>Панель с накладками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8F67E5" w:rsidRDefault="008F67E5" w:rsidP="00FF477A">
            <w:pPr>
              <w:snapToGrid w:val="0"/>
              <w:ind w:firstLine="34"/>
              <w:contextualSpacing/>
              <w:rPr>
                <w:sz w:val="20"/>
                <w:szCs w:val="20"/>
              </w:rPr>
            </w:pPr>
            <w:r>
              <w:rPr>
                <w:sz w:val="20"/>
                <w:szCs w:val="20"/>
              </w:rPr>
              <w:t xml:space="preserve">Конструктивно представляет собой панель габаритами 1492х1609 мм в виде контура елки, расширяющейся к низу, с отверстиями треугольной конфигурации в фанере. </w:t>
            </w:r>
          </w:p>
          <w:p w:rsidR="008F67E5" w:rsidRDefault="008F67E5" w:rsidP="00FF477A">
            <w:pPr>
              <w:snapToGrid w:val="0"/>
              <w:ind w:firstLine="34"/>
              <w:contextualSpacing/>
              <w:rPr>
                <w:sz w:val="20"/>
                <w:szCs w:val="20"/>
              </w:rPr>
            </w:pPr>
            <w:r>
              <w:rPr>
                <w:sz w:val="20"/>
                <w:szCs w:val="20"/>
              </w:rPr>
              <w:t>На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w:t>
            </w:r>
          </w:p>
          <w:p w:rsidR="008F67E5" w:rsidRPr="00E650F3" w:rsidRDefault="008F67E5" w:rsidP="00FF477A">
            <w:pPr>
              <w:snapToGrid w:val="0"/>
              <w:ind w:firstLine="34"/>
              <w:contextualSpacing/>
              <w:rPr>
                <w:sz w:val="20"/>
                <w:szCs w:val="20"/>
              </w:rPr>
            </w:pPr>
            <w:r>
              <w:rPr>
                <w:sz w:val="20"/>
                <w:szCs w:val="20"/>
              </w:rPr>
              <w:t xml:space="preserve">Накладка представляет собой пластиковую деталь, которая выполнена в виде охватывающей фанерную панель накладки, габариты 110х36х30 мм. </w:t>
            </w:r>
          </w:p>
        </w:tc>
      </w:tr>
      <w:tr w:rsidR="008F67E5" w:rsidTr="008F67E5">
        <w:trPr>
          <w:trHeight w:val="285"/>
        </w:trPr>
        <w:tc>
          <w:tcPr>
            <w:tcW w:w="541" w:type="dxa"/>
            <w:tcBorders>
              <w:top w:val="single" w:sz="4" w:space="0" w:color="000000"/>
              <w:left w:val="single" w:sz="4" w:space="0" w:color="000000"/>
              <w:bottom w:val="single" w:sz="4" w:space="0" w:color="000000"/>
            </w:tcBorders>
            <w:shd w:val="clear" w:color="auto" w:fill="auto"/>
          </w:tcPr>
          <w:p w:rsidR="008F67E5" w:rsidRDefault="008F67E5"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F67E5" w:rsidRPr="00034632" w:rsidRDefault="008F67E5" w:rsidP="00034632">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F67E5" w:rsidRDefault="008F67E5" w:rsidP="006C5ECB">
            <w:pPr>
              <w:snapToGrid w:val="0"/>
              <w:ind w:firstLine="34"/>
              <w:contextualSpacing/>
              <w:jc w:val="center"/>
              <w:rPr>
                <w:sz w:val="20"/>
                <w:szCs w:val="20"/>
              </w:rPr>
            </w:pPr>
            <w:r>
              <w:rPr>
                <w:bCs/>
                <w:sz w:val="20"/>
                <w:szCs w:val="20"/>
              </w:rPr>
              <w:t>Панель «основание»</w:t>
            </w:r>
          </w:p>
        </w:tc>
      </w:tr>
      <w:tr w:rsidR="008F67E5" w:rsidTr="008F67E5">
        <w:trPr>
          <w:trHeight w:val="1125"/>
        </w:trPr>
        <w:tc>
          <w:tcPr>
            <w:tcW w:w="541" w:type="dxa"/>
            <w:tcBorders>
              <w:top w:val="single" w:sz="4" w:space="0" w:color="000000"/>
              <w:left w:val="single" w:sz="4" w:space="0" w:color="000000"/>
              <w:bottom w:val="single" w:sz="4" w:space="0" w:color="000000"/>
            </w:tcBorders>
            <w:shd w:val="clear" w:color="auto" w:fill="auto"/>
          </w:tcPr>
          <w:p w:rsidR="008F67E5" w:rsidRDefault="008F67E5"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F67E5" w:rsidRPr="00034632" w:rsidRDefault="008F67E5" w:rsidP="00034632">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F67E5" w:rsidRDefault="008F67E5" w:rsidP="006C5ECB">
            <w:pPr>
              <w:snapToGrid w:val="0"/>
              <w:ind w:firstLine="34"/>
              <w:contextualSpacing/>
              <w:rPr>
                <w:sz w:val="20"/>
                <w:szCs w:val="20"/>
              </w:rPr>
            </w:pPr>
            <w:r>
              <w:rPr>
                <w:sz w:val="20"/>
                <w:szCs w:val="20"/>
              </w:rPr>
              <w:t>Панель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8F67E5" w:rsidRDefault="008F67E5" w:rsidP="00467CE2">
            <w:pPr>
              <w:snapToGrid w:val="0"/>
              <w:ind w:firstLine="34"/>
              <w:contextualSpacing/>
              <w:rPr>
                <w:sz w:val="20"/>
                <w:szCs w:val="20"/>
              </w:rPr>
            </w:pPr>
            <w:r>
              <w:rPr>
                <w:sz w:val="20"/>
                <w:szCs w:val="20"/>
              </w:rPr>
              <w:t xml:space="preserve">Конструктивно представляет собой панель габаритами сторон 1258х1712 мм в виде ствола дерева с выступающими «шипами», которые входят в пазы панели «елка». </w:t>
            </w:r>
          </w:p>
        </w:tc>
      </w:tr>
      <w:tr w:rsidR="008F67E5" w:rsidTr="008F67E5">
        <w:trPr>
          <w:trHeight w:val="131"/>
        </w:trPr>
        <w:tc>
          <w:tcPr>
            <w:tcW w:w="541" w:type="dxa"/>
            <w:tcBorders>
              <w:top w:val="single" w:sz="4" w:space="0" w:color="000000"/>
              <w:left w:val="single" w:sz="4" w:space="0" w:color="000000"/>
              <w:bottom w:val="single" w:sz="4" w:space="0" w:color="000000"/>
            </w:tcBorders>
            <w:shd w:val="clear" w:color="auto" w:fill="auto"/>
          </w:tcPr>
          <w:p w:rsidR="008F67E5" w:rsidRDefault="008F67E5"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F67E5" w:rsidRDefault="008F67E5" w:rsidP="00034632">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F67E5" w:rsidRPr="00E650F3" w:rsidRDefault="008F67E5" w:rsidP="006C5ECB">
            <w:pPr>
              <w:snapToGrid w:val="0"/>
              <w:ind w:left="57" w:right="57" w:firstLine="57"/>
              <w:jc w:val="center"/>
              <w:rPr>
                <w:sz w:val="20"/>
                <w:szCs w:val="20"/>
              </w:rPr>
            </w:pPr>
            <w:r>
              <w:rPr>
                <w:sz w:val="20"/>
                <w:szCs w:val="20"/>
              </w:rPr>
              <w:t>Уголок прямой 830</w:t>
            </w:r>
          </w:p>
        </w:tc>
      </w:tr>
      <w:tr w:rsidR="008F67E5" w:rsidTr="008F67E5">
        <w:trPr>
          <w:trHeight w:val="131"/>
        </w:trPr>
        <w:tc>
          <w:tcPr>
            <w:tcW w:w="541" w:type="dxa"/>
            <w:tcBorders>
              <w:top w:val="single" w:sz="4" w:space="0" w:color="000000"/>
              <w:left w:val="single" w:sz="4" w:space="0" w:color="000000"/>
              <w:bottom w:val="single" w:sz="4" w:space="0" w:color="000000"/>
            </w:tcBorders>
            <w:shd w:val="clear" w:color="auto" w:fill="auto"/>
          </w:tcPr>
          <w:p w:rsidR="008F67E5" w:rsidRDefault="008F67E5"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F67E5" w:rsidRDefault="008F67E5" w:rsidP="00034632">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F67E5" w:rsidRPr="0029008D" w:rsidRDefault="008F67E5" w:rsidP="006C5ECB">
            <w:pPr>
              <w:snapToGrid w:val="0"/>
              <w:ind w:left="57" w:right="57" w:firstLine="57"/>
              <w:rPr>
                <w:sz w:val="20"/>
                <w:szCs w:val="20"/>
              </w:rPr>
            </w:pPr>
            <w:r>
              <w:rPr>
                <w:sz w:val="20"/>
                <w:szCs w:val="20"/>
              </w:rPr>
              <w:t>Уголок прямой 830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830 х80х80 мм. Имеются 12 отверстий на определенном расстоянии для крепления к фанерным панелям.</w:t>
            </w:r>
          </w:p>
        </w:tc>
      </w:tr>
      <w:tr w:rsidR="008F67E5" w:rsidTr="008F67E5">
        <w:trPr>
          <w:trHeight w:val="131"/>
        </w:trPr>
        <w:tc>
          <w:tcPr>
            <w:tcW w:w="541" w:type="dxa"/>
            <w:tcBorders>
              <w:top w:val="single" w:sz="4" w:space="0" w:color="000000"/>
              <w:left w:val="single" w:sz="4" w:space="0" w:color="000000"/>
              <w:bottom w:val="single" w:sz="4" w:space="0" w:color="000000"/>
            </w:tcBorders>
            <w:shd w:val="clear" w:color="auto" w:fill="auto"/>
          </w:tcPr>
          <w:p w:rsidR="008F67E5" w:rsidRDefault="008F67E5"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F67E5" w:rsidRDefault="008F67E5" w:rsidP="00034632">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F67E5" w:rsidRPr="00EE2FA5" w:rsidRDefault="008F67E5" w:rsidP="00625859">
            <w:pPr>
              <w:snapToGrid w:val="0"/>
              <w:ind w:firstLine="34"/>
              <w:contextualSpacing/>
              <w:jc w:val="center"/>
              <w:rPr>
                <w:sz w:val="20"/>
                <w:szCs w:val="20"/>
              </w:rPr>
            </w:pPr>
            <w:proofErr w:type="spellStart"/>
            <w:r>
              <w:rPr>
                <w:sz w:val="20"/>
                <w:szCs w:val="20"/>
              </w:rPr>
              <w:t>Грунтозацеп</w:t>
            </w:r>
            <w:proofErr w:type="spellEnd"/>
          </w:p>
        </w:tc>
      </w:tr>
      <w:tr w:rsidR="008F67E5" w:rsidTr="008F67E5">
        <w:trPr>
          <w:trHeight w:val="131"/>
        </w:trPr>
        <w:tc>
          <w:tcPr>
            <w:tcW w:w="541" w:type="dxa"/>
            <w:tcBorders>
              <w:top w:val="single" w:sz="4" w:space="0" w:color="000000"/>
              <w:left w:val="single" w:sz="4" w:space="0" w:color="000000"/>
              <w:bottom w:val="single" w:sz="4" w:space="0" w:color="000000"/>
            </w:tcBorders>
            <w:shd w:val="clear" w:color="auto" w:fill="auto"/>
          </w:tcPr>
          <w:p w:rsidR="008F67E5" w:rsidRDefault="008F67E5"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F67E5" w:rsidRDefault="008F67E5" w:rsidP="00034632">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F67E5" w:rsidRPr="00EE2FA5" w:rsidRDefault="008F67E5" w:rsidP="005D09B2">
            <w:pPr>
              <w:snapToGrid w:val="0"/>
              <w:ind w:firstLine="34"/>
              <w:contextualSpacing/>
              <w:rPr>
                <w:sz w:val="20"/>
                <w:szCs w:val="20"/>
              </w:rPr>
            </w:pPr>
            <w:r>
              <w:rPr>
                <w:sz w:val="20"/>
                <w:szCs w:val="20"/>
              </w:rPr>
              <w:t xml:space="preserve">Стойка выполнена из листа стального толщиной 2,5 мм, который согнут в виде прямоугольного уголка со стенками 80х80 мм, длина уголка 1105 мм. В нижней части уголка имеется отгиб, который является </w:t>
            </w:r>
            <w:proofErr w:type="spellStart"/>
            <w:r>
              <w:rPr>
                <w:sz w:val="20"/>
                <w:szCs w:val="20"/>
              </w:rPr>
              <w:t>грунтозацепом</w:t>
            </w:r>
            <w:proofErr w:type="spellEnd"/>
            <w:r>
              <w:rPr>
                <w:sz w:val="20"/>
                <w:szCs w:val="20"/>
              </w:rPr>
              <w:t xml:space="preserve">. </w:t>
            </w:r>
          </w:p>
        </w:tc>
      </w:tr>
      <w:tr w:rsidR="008F67E5" w:rsidTr="008F67E5">
        <w:trPr>
          <w:trHeight w:val="131"/>
        </w:trPr>
        <w:tc>
          <w:tcPr>
            <w:tcW w:w="541" w:type="dxa"/>
            <w:tcBorders>
              <w:top w:val="single" w:sz="4" w:space="0" w:color="000000"/>
              <w:left w:val="single" w:sz="4" w:space="0" w:color="000000"/>
              <w:bottom w:val="single" w:sz="4" w:space="0" w:color="000000"/>
            </w:tcBorders>
            <w:shd w:val="clear" w:color="auto" w:fill="auto"/>
          </w:tcPr>
          <w:p w:rsidR="008F67E5" w:rsidRDefault="008F67E5"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F67E5" w:rsidRDefault="008F67E5" w:rsidP="00034632">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F67E5" w:rsidRDefault="008F67E5" w:rsidP="009741C8">
            <w:pPr>
              <w:snapToGrid w:val="0"/>
              <w:ind w:firstLine="34"/>
              <w:contextualSpacing/>
              <w:jc w:val="center"/>
              <w:rPr>
                <w:sz w:val="20"/>
                <w:szCs w:val="20"/>
              </w:rPr>
            </w:pPr>
            <w:r>
              <w:rPr>
                <w:sz w:val="20"/>
                <w:szCs w:val="20"/>
              </w:rPr>
              <w:t>Панель опорная</w:t>
            </w:r>
          </w:p>
        </w:tc>
      </w:tr>
      <w:tr w:rsidR="008F67E5" w:rsidTr="008F67E5">
        <w:trPr>
          <w:trHeight w:val="131"/>
        </w:trPr>
        <w:tc>
          <w:tcPr>
            <w:tcW w:w="541" w:type="dxa"/>
            <w:tcBorders>
              <w:top w:val="single" w:sz="4" w:space="0" w:color="000000"/>
              <w:left w:val="single" w:sz="4" w:space="0" w:color="000000"/>
              <w:bottom w:val="single" w:sz="4" w:space="0" w:color="000000"/>
            </w:tcBorders>
            <w:shd w:val="clear" w:color="auto" w:fill="auto"/>
          </w:tcPr>
          <w:p w:rsidR="008F67E5" w:rsidRDefault="008F67E5"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F67E5" w:rsidRDefault="008F67E5" w:rsidP="00034632">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F67E5" w:rsidRDefault="008F67E5" w:rsidP="009741C8">
            <w:pPr>
              <w:snapToGrid w:val="0"/>
              <w:ind w:firstLine="34"/>
              <w:contextualSpacing/>
              <w:rPr>
                <w:sz w:val="20"/>
                <w:szCs w:val="20"/>
              </w:rPr>
            </w:pPr>
            <w:r>
              <w:rPr>
                <w:sz w:val="20"/>
                <w:szCs w:val="20"/>
              </w:rPr>
              <w:t>Панель с накладками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8F67E5" w:rsidRDefault="008F67E5" w:rsidP="00467CE2">
            <w:pPr>
              <w:snapToGrid w:val="0"/>
              <w:ind w:firstLine="34"/>
              <w:contextualSpacing/>
              <w:rPr>
                <w:sz w:val="20"/>
                <w:szCs w:val="20"/>
              </w:rPr>
            </w:pPr>
            <w:r>
              <w:rPr>
                <w:sz w:val="20"/>
                <w:szCs w:val="20"/>
              </w:rPr>
              <w:t xml:space="preserve">Конструктивно представляет собой панель габаритами 237х400 мм. </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30702"/>
    <w:rsid w:val="00034632"/>
    <w:rsid w:val="00092C7B"/>
    <w:rsid w:val="000A78CD"/>
    <w:rsid w:val="000C5D58"/>
    <w:rsid w:val="000D57F3"/>
    <w:rsid w:val="00115A5E"/>
    <w:rsid w:val="0029008D"/>
    <w:rsid w:val="002A2CE4"/>
    <w:rsid w:val="003158C7"/>
    <w:rsid w:val="00406E80"/>
    <w:rsid w:val="004532C3"/>
    <w:rsid w:val="00467CE2"/>
    <w:rsid w:val="0047549D"/>
    <w:rsid w:val="00483763"/>
    <w:rsid w:val="004D4FC1"/>
    <w:rsid w:val="0056426A"/>
    <w:rsid w:val="00592895"/>
    <w:rsid w:val="005A06D4"/>
    <w:rsid w:val="005D09B2"/>
    <w:rsid w:val="00625859"/>
    <w:rsid w:val="00626591"/>
    <w:rsid w:val="00645D5B"/>
    <w:rsid w:val="00653E56"/>
    <w:rsid w:val="006C1041"/>
    <w:rsid w:val="006C5ECB"/>
    <w:rsid w:val="00724BE7"/>
    <w:rsid w:val="00762284"/>
    <w:rsid w:val="00782137"/>
    <w:rsid w:val="00784F6E"/>
    <w:rsid w:val="007948E7"/>
    <w:rsid w:val="008574C2"/>
    <w:rsid w:val="008F67E5"/>
    <w:rsid w:val="009741C8"/>
    <w:rsid w:val="009B7749"/>
    <w:rsid w:val="009D73CD"/>
    <w:rsid w:val="00A826B0"/>
    <w:rsid w:val="00A95E85"/>
    <w:rsid w:val="00AC67BC"/>
    <w:rsid w:val="00B1618B"/>
    <w:rsid w:val="00B3118E"/>
    <w:rsid w:val="00B60488"/>
    <w:rsid w:val="00B80CE8"/>
    <w:rsid w:val="00BB386E"/>
    <w:rsid w:val="00BD4AE6"/>
    <w:rsid w:val="00BE0CC3"/>
    <w:rsid w:val="00C27A18"/>
    <w:rsid w:val="00CB58D5"/>
    <w:rsid w:val="00CF6C49"/>
    <w:rsid w:val="00D4186D"/>
    <w:rsid w:val="00DD2C86"/>
    <w:rsid w:val="00DE52A8"/>
    <w:rsid w:val="00E27017"/>
    <w:rsid w:val="00E6319A"/>
    <w:rsid w:val="00E650F3"/>
    <w:rsid w:val="00E94843"/>
    <w:rsid w:val="00EE2FA5"/>
    <w:rsid w:val="00FA1968"/>
    <w:rsid w:val="00FA54DE"/>
    <w:rsid w:val="00FA743B"/>
    <w:rsid w:val="00FD00F7"/>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251</TotalTime>
  <Pages>2</Pages>
  <Words>478</Words>
  <Characters>2725</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Ермаков Владимир Сергеевич</cp:lastModifiedBy>
  <cp:revision>35</cp:revision>
  <dcterms:created xsi:type="dcterms:W3CDTF">2018-11-17T04:30:00Z</dcterms:created>
  <dcterms:modified xsi:type="dcterms:W3CDTF">2021-01-26T09:45:00Z</dcterms:modified>
</cp:coreProperties>
</file>