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C8316A" w:rsidP="0044021E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02287" cy="1526650"/>
                  <wp:effectExtent l="0" t="0" r="3175" b="0"/>
                  <wp:docPr id="2" name="Рисунок 2" descr="R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478" cy="1531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C8316A" w:rsidP="0047784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1687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C8316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1687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4021E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 l=3600,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C8316A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C8316A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C8316A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</w:t>
            </w:r>
            <w:r w:rsidR="0047784D"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C8316A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6493F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44021E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A6493F" w:rsidRDefault="00A6493F" w:rsidP="0044021E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>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44021E">
              <w:rPr>
                <w:sz w:val="20"/>
                <w:szCs w:val="20"/>
              </w:rPr>
              <w:t>55677-2013</w:t>
            </w:r>
            <w:r>
              <w:rPr>
                <w:sz w:val="20"/>
                <w:szCs w:val="20"/>
              </w:rPr>
              <w:t xml:space="preserve">. </w:t>
            </w:r>
          </w:p>
          <w:p w:rsid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 w:rsidR="0044021E"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44021E">
              <w:rPr>
                <w:sz w:val="20"/>
                <w:szCs w:val="20"/>
              </w:rPr>
              <w:t>55677-2013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P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44021E" w:rsidP="0044021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C8316A" w:rsidP="00C8316A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496670">
              <w:rPr>
                <w:sz w:val="20"/>
                <w:szCs w:val="20"/>
              </w:rPr>
              <w:t xml:space="preserve">Стойка комплекса должна быть изготовлена из стальной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496670">
              <w:rPr>
                <w:sz w:val="20"/>
                <w:szCs w:val="20"/>
              </w:rPr>
              <w:t xml:space="preserve">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44021E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21E" w:rsidRPr="00A6493F" w:rsidRDefault="0044021E" w:rsidP="00C8316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Pr="0044021E">
              <w:rPr>
                <w:sz w:val="20"/>
                <w:szCs w:val="20"/>
              </w:rPr>
              <w:t xml:space="preserve"> мм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6493F" w:rsidRDefault="0044021E" w:rsidP="0044021E">
            <w:pPr>
              <w:snapToGrid w:val="0"/>
              <w:contextualSpacing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Перекладины должны быть изготовлены из металлической трубы указанной длины диаметром не менее 34 мм с толщиной стенки не менее 5 мм. Оба торца всех перекладин должны крепиться на одинаковой высоте между двумя стойками комплекса при помощи алюминиевых хомутов с отверстиями для перекладин, с возможностью их фиксации от поворота и прочной фиксацией на вертикальном опорном столбе</w:t>
            </w:r>
          </w:p>
        </w:tc>
      </w:tr>
      <w:tr w:rsidR="003F5407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F5407" w:rsidRDefault="003F5407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5407" w:rsidRDefault="003F5407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407" w:rsidRPr="0044021E" w:rsidRDefault="003F5407" w:rsidP="003F540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3F5407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F5407" w:rsidRDefault="003F5407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5407" w:rsidRDefault="003F5407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407" w:rsidRPr="003F5407" w:rsidRDefault="003F5407" w:rsidP="003F5407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3F5407" w:rsidRPr="003F5407" w:rsidRDefault="003F5407" w:rsidP="003F5407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3F5407" w:rsidRDefault="003F5407" w:rsidP="003F5407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bookmarkEnd w:id="0"/>
    </w:tbl>
    <w:p w:rsidR="0044021E" w:rsidRDefault="0044021E"/>
    <w:p w:rsidR="003F5407" w:rsidRDefault="003F5407"/>
    <w:p w:rsidR="003F5407" w:rsidRDefault="003F5407"/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814F75"/>
    <w:rsid w:val="008432D6"/>
    <w:rsid w:val="008574C2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42</cp:revision>
  <dcterms:created xsi:type="dcterms:W3CDTF">2018-11-17T04:30:00Z</dcterms:created>
  <dcterms:modified xsi:type="dcterms:W3CDTF">2021-01-27T09:31:00Z</dcterms:modified>
</cp:coreProperties>
</file>