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275145" w:rsidP="00A826B0">
            <w:pPr>
              <w:rPr>
                <w:sz w:val="20"/>
                <w:szCs w:val="20"/>
              </w:rPr>
            </w:pPr>
            <w:r w:rsidRPr="00ED234B">
              <w:rPr>
                <w:rFonts w:ascii="Arial" w:hAnsi="Arial" w:cs="Arial"/>
                <w:noProof/>
                <w:lang w:eastAsia="ru-RU"/>
              </w:rPr>
              <w:drawing>
                <wp:inline distT="0" distB="0" distL="0" distR="0">
                  <wp:extent cx="1121507" cy="1276350"/>
                  <wp:effectExtent l="0" t="0" r="2540" b="0"/>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 1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27373" cy="1283025"/>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1B6948"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275145" w:rsidP="00275145">
            <w:pPr>
              <w:jc w:val="center"/>
              <w:rPr>
                <w:sz w:val="20"/>
                <w:szCs w:val="20"/>
              </w:rPr>
            </w:pPr>
            <w:r>
              <w:rPr>
                <w:sz w:val="20"/>
                <w:szCs w:val="20"/>
              </w:rPr>
              <w:t>4370</w:t>
            </w:r>
          </w:p>
        </w:tc>
      </w:tr>
      <w:tr w:rsidR="001B6948"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275145" w:rsidP="00275145">
            <w:pPr>
              <w:jc w:val="center"/>
              <w:rPr>
                <w:sz w:val="20"/>
                <w:szCs w:val="20"/>
              </w:rPr>
            </w:pPr>
            <w:r>
              <w:rPr>
                <w:sz w:val="20"/>
                <w:szCs w:val="20"/>
              </w:rPr>
              <w:t>4180</w:t>
            </w:r>
          </w:p>
        </w:tc>
      </w:tr>
      <w:tr w:rsidR="001B6948"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Default="001B6948" w:rsidP="001B6948">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275145" w:rsidP="00275145">
            <w:pPr>
              <w:jc w:val="center"/>
              <w:rPr>
                <w:sz w:val="20"/>
                <w:szCs w:val="20"/>
              </w:rPr>
            </w:pPr>
            <w:r>
              <w:rPr>
                <w:sz w:val="20"/>
                <w:szCs w:val="20"/>
              </w:rPr>
              <w:t>4075</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514AD" w:rsidP="001514AD">
            <w:pPr>
              <w:rPr>
                <w:sz w:val="20"/>
                <w:szCs w:val="20"/>
              </w:rPr>
            </w:pPr>
            <w:r>
              <w:rPr>
                <w:sz w:val="20"/>
                <w:szCs w:val="20"/>
              </w:rPr>
              <w:t>Крыша</w:t>
            </w:r>
            <w:r w:rsidR="001B6948"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67672" w:rsidP="001B6948">
            <w:pPr>
              <w:jc w:val="center"/>
              <w:rPr>
                <w:sz w:val="20"/>
                <w:szCs w:val="20"/>
              </w:rPr>
            </w:pPr>
            <w:r>
              <w:rPr>
                <w:sz w:val="20"/>
                <w:szCs w:val="20"/>
              </w:rPr>
              <w:t>1</w:t>
            </w:r>
          </w:p>
        </w:tc>
      </w:tr>
      <w:tr w:rsidR="001B6948"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B6948" w:rsidRDefault="001B6948"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B6948" w:rsidRPr="001B6948" w:rsidRDefault="001B6948" w:rsidP="001B6948">
            <w:pPr>
              <w:rPr>
                <w:sz w:val="20"/>
                <w:szCs w:val="20"/>
              </w:rPr>
            </w:pPr>
            <w:r w:rsidRPr="001B6948">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B6948" w:rsidRPr="001B6948" w:rsidRDefault="00A67672" w:rsidP="001B6948">
            <w:pPr>
              <w:jc w:val="center"/>
              <w:rPr>
                <w:sz w:val="20"/>
                <w:szCs w:val="20"/>
              </w:rPr>
            </w:pPr>
            <w:r>
              <w:rPr>
                <w:sz w:val="20"/>
                <w:szCs w:val="20"/>
              </w:rPr>
              <w:t>2</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1B6948">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1B6948">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1B6948">
            <w:pPr>
              <w:rPr>
                <w:sz w:val="20"/>
                <w:szCs w:val="20"/>
              </w:rPr>
            </w:pPr>
            <w:r>
              <w:rPr>
                <w:sz w:val="20"/>
                <w:szCs w:val="20"/>
              </w:rPr>
              <w:t>Переход прямой,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Default="00A67672" w:rsidP="001B6948">
            <w:pPr>
              <w:jc w:val="center"/>
              <w:rPr>
                <w:sz w:val="20"/>
                <w:szCs w:val="20"/>
              </w:rPr>
            </w:pPr>
            <w:r>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A67672">
            <w:pPr>
              <w:rPr>
                <w:sz w:val="20"/>
                <w:szCs w:val="20"/>
              </w:rPr>
            </w:pPr>
            <w:r w:rsidRPr="001B6948">
              <w:rPr>
                <w:sz w:val="20"/>
                <w:szCs w:val="20"/>
              </w:rPr>
              <w:t xml:space="preserve">Лестница входная </w:t>
            </w:r>
            <w:r>
              <w:rPr>
                <w:sz w:val="20"/>
                <w:szCs w:val="20"/>
              </w:rPr>
              <w:t>12</w:t>
            </w:r>
            <w:r w:rsidRPr="001B6948">
              <w:rPr>
                <w:sz w:val="20"/>
                <w:szCs w:val="20"/>
              </w:rPr>
              <w:t>50,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A67672" w:rsidP="00A67672">
            <w:pPr>
              <w:jc w:val="center"/>
              <w:rPr>
                <w:sz w:val="20"/>
                <w:szCs w:val="20"/>
              </w:rPr>
            </w:pPr>
            <w:r w:rsidRPr="001B6948">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Default="00A67672" w:rsidP="00A67672">
            <w:pPr>
              <w:rPr>
                <w:sz w:val="20"/>
                <w:szCs w:val="20"/>
              </w:rPr>
            </w:pPr>
            <w:r>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Default="00A67672" w:rsidP="00A67672">
            <w:pPr>
              <w:jc w:val="center"/>
              <w:rPr>
                <w:sz w:val="20"/>
                <w:szCs w:val="20"/>
              </w:rPr>
            </w:pPr>
            <w:r>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Default="00A67672" w:rsidP="00A67672">
            <w:pPr>
              <w:rPr>
                <w:sz w:val="20"/>
                <w:szCs w:val="20"/>
              </w:rPr>
            </w:pPr>
            <w:r>
              <w:rPr>
                <w:sz w:val="20"/>
                <w:szCs w:val="20"/>
              </w:rPr>
              <w:t>Горка спиральная,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Default="00A67672" w:rsidP="00A67672">
            <w:pPr>
              <w:jc w:val="center"/>
              <w:rPr>
                <w:sz w:val="20"/>
                <w:szCs w:val="20"/>
              </w:rPr>
            </w:pPr>
            <w:r>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1514AD" w:rsidP="00A67672">
            <w:pPr>
              <w:rPr>
                <w:sz w:val="20"/>
                <w:szCs w:val="20"/>
              </w:rPr>
            </w:pPr>
            <w:r>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1514AD" w:rsidP="00A67672">
            <w:pPr>
              <w:jc w:val="center"/>
              <w:rPr>
                <w:sz w:val="20"/>
                <w:szCs w:val="20"/>
              </w:rPr>
            </w:pPr>
            <w:r>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A67672">
            <w:pPr>
              <w:rPr>
                <w:sz w:val="20"/>
                <w:szCs w:val="20"/>
              </w:rPr>
            </w:pPr>
            <w:r w:rsidRPr="001B6948">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1514AD" w:rsidP="00A67672">
            <w:pPr>
              <w:jc w:val="center"/>
              <w:rPr>
                <w:sz w:val="20"/>
                <w:szCs w:val="20"/>
              </w:rPr>
            </w:pPr>
            <w:r>
              <w:rPr>
                <w:sz w:val="20"/>
                <w:szCs w:val="20"/>
              </w:rPr>
              <w:t>8</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A67672">
            <w:pPr>
              <w:rPr>
                <w:sz w:val="20"/>
                <w:szCs w:val="20"/>
              </w:rPr>
            </w:pPr>
            <w:r w:rsidRPr="001B6948">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1514AD" w:rsidP="00A67672">
            <w:pPr>
              <w:jc w:val="center"/>
              <w:rPr>
                <w:sz w:val="20"/>
                <w:szCs w:val="20"/>
              </w:rPr>
            </w:pPr>
            <w:r>
              <w:rPr>
                <w:sz w:val="20"/>
                <w:szCs w:val="20"/>
              </w:rPr>
              <w:t>3</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A67672">
            <w:pPr>
              <w:rPr>
                <w:sz w:val="20"/>
                <w:szCs w:val="20"/>
              </w:rPr>
            </w:pPr>
            <w:r w:rsidRPr="001B6948">
              <w:rPr>
                <w:sz w:val="20"/>
                <w:szCs w:val="20"/>
              </w:rPr>
              <w:t>Ограждение 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A67672" w:rsidP="00A67672">
            <w:pPr>
              <w:jc w:val="center"/>
              <w:rPr>
                <w:sz w:val="20"/>
                <w:szCs w:val="20"/>
              </w:rPr>
            </w:pPr>
            <w:r w:rsidRPr="001B6948">
              <w:rPr>
                <w:sz w:val="20"/>
                <w:szCs w:val="20"/>
              </w:rPr>
              <w:t>1</w:t>
            </w:r>
          </w:p>
        </w:tc>
      </w:tr>
      <w:tr w:rsidR="00A67672"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7672" w:rsidRDefault="00A67672" w:rsidP="00A67672">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A67672" w:rsidRPr="001B6948" w:rsidRDefault="00A67672" w:rsidP="00A67672">
            <w:pPr>
              <w:rPr>
                <w:sz w:val="20"/>
                <w:szCs w:val="20"/>
              </w:rPr>
            </w:pPr>
            <w:r w:rsidRPr="001B6948">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7672" w:rsidRPr="001B6948" w:rsidRDefault="001514AD" w:rsidP="00A67672">
            <w:pPr>
              <w:jc w:val="center"/>
              <w:rPr>
                <w:sz w:val="20"/>
                <w:szCs w:val="20"/>
              </w:rPr>
            </w:pPr>
            <w:r>
              <w:rPr>
                <w:sz w:val="20"/>
                <w:szCs w:val="20"/>
              </w:rPr>
              <w:t>1</w:t>
            </w:r>
          </w:p>
        </w:tc>
      </w:tr>
      <w:tr w:rsidR="001514AD"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514AD" w:rsidRPr="001B6948" w:rsidRDefault="001514AD" w:rsidP="001514AD">
            <w:pPr>
              <w:rPr>
                <w:sz w:val="20"/>
                <w:szCs w:val="20"/>
              </w:rPr>
            </w:pPr>
            <w:r w:rsidRPr="001B6948">
              <w:rPr>
                <w:sz w:val="20"/>
                <w:szCs w:val="20"/>
              </w:rPr>
              <w:t>Ограждение 900 (</w:t>
            </w:r>
            <w:r>
              <w:rPr>
                <w:sz w:val="20"/>
                <w:szCs w:val="20"/>
              </w:rPr>
              <w:t>4</w:t>
            </w:r>
            <w:r w:rsidRPr="001B6948">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514AD" w:rsidRPr="001B6948" w:rsidRDefault="001514AD" w:rsidP="001514AD">
            <w:pPr>
              <w:jc w:val="center"/>
              <w:rPr>
                <w:sz w:val="20"/>
                <w:szCs w:val="20"/>
              </w:rPr>
            </w:pPr>
            <w:r>
              <w:rPr>
                <w:sz w:val="20"/>
                <w:szCs w:val="20"/>
              </w:rPr>
              <w:t>2</w:t>
            </w:r>
          </w:p>
        </w:tc>
      </w:tr>
      <w:tr w:rsidR="001514AD"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514AD" w:rsidRPr="001B6948" w:rsidRDefault="001514AD" w:rsidP="001514AD">
            <w:pPr>
              <w:rPr>
                <w:sz w:val="20"/>
                <w:szCs w:val="20"/>
              </w:rPr>
            </w:pPr>
            <w:r w:rsidRPr="001B6948">
              <w:rPr>
                <w:sz w:val="20"/>
                <w:szCs w:val="20"/>
              </w:rPr>
              <w:t>Ограждение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514AD" w:rsidRPr="001B6948" w:rsidRDefault="001514AD" w:rsidP="001514AD">
            <w:pPr>
              <w:jc w:val="center"/>
              <w:rPr>
                <w:sz w:val="20"/>
                <w:szCs w:val="20"/>
              </w:rPr>
            </w:pPr>
            <w:r w:rsidRPr="001B6948">
              <w:rPr>
                <w:sz w:val="20"/>
                <w:szCs w:val="20"/>
              </w:rPr>
              <w:t>2</w:t>
            </w:r>
          </w:p>
        </w:tc>
      </w:tr>
      <w:tr w:rsidR="001514AD"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1514AD" w:rsidRPr="001B6948" w:rsidRDefault="001514AD" w:rsidP="001514AD">
            <w:pPr>
              <w:rPr>
                <w:sz w:val="20"/>
                <w:szCs w:val="20"/>
              </w:rPr>
            </w:pPr>
            <w:r w:rsidRPr="001B6948">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1514AD" w:rsidRPr="001B6948" w:rsidRDefault="001514AD" w:rsidP="001514AD">
            <w:pPr>
              <w:jc w:val="center"/>
              <w:rPr>
                <w:sz w:val="20"/>
                <w:szCs w:val="20"/>
              </w:rPr>
            </w:pPr>
            <w:r>
              <w:rPr>
                <w:sz w:val="20"/>
                <w:szCs w:val="20"/>
              </w:rPr>
              <w:t>28</w:t>
            </w:r>
          </w:p>
        </w:tc>
      </w:tr>
      <w:tr w:rsidR="001514AD"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jc w:val="center"/>
              <w:rPr>
                <w:sz w:val="20"/>
                <w:szCs w:val="20"/>
              </w:rPr>
            </w:pPr>
            <w:r w:rsidRPr="00BA28A4">
              <w:rPr>
                <w:sz w:val="20"/>
                <w:szCs w:val="20"/>
              </w:rPr>
              <w:t>Площадка 900мм</w:t>
            </w:r>
          </w:p>
        </w:tc>
      </w:tr>
      <w:tr w:rsidR="001514AD"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D6070B" w:rsidRDefault="001514AD" w:rsidP="001514AD">
            <w:pPr>
              <w:rPr>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r>
              <w:rPr>
                <w:sz w:val="20"/>
                <w:szCs w:val="20"/>
              </w:rPr>
              <w:t>.</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1B6948">
              <w:rPr>
                <w:bCs/>
                <w:sz w:val="20"/>
                <w:szCs w:val="20"/>
              </w:rPr>
              <w:t xml:space="preserve">Лестница входная </w:t>
            </w:r>
            <w:r>
              <w:rPr>
                <w:bCs/>
                <w:sz w:val="20"/>
                <w:szCs w:val="20"/>
              </w:rPr>
              <w:t>12</w:t>
            </w:r>
            <w:r w:rsidRPr="001B6948">
              <w:rPr>
                <w:bCs/>
                <w:sz w:val="20"/>
                <w:szCs w:val="20"/>
              </w:rPr>
              <w:t>50</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left="57" w:right="57" w:firstLine="57"/>
              <w:rPr>
                <w:sz w:val="20"/>
                <w:szCs w:val="20"/>
              </w:rPr>
            </w:pPr>
            <w:r w:rsidRPr="00BA28A4">
              <w:rPr>
                <w:sz w:val="20"/>
                <w:szCs w:val="20"/>
              </w:rPr>
              <w:t>Лестница должна состоять из:</w:t>
            </w:r>
          </w:p>
          <w:p w:rsidR="001514AD" w:rsidRPr="00BA28A4" w:rsidRDefault="001514AD" w:rsidP="001514AD">
            <w:pPr>
              <w:snapToGrid w:val="0"/>
              <w:ind w:left="57" w:right="57" w:firstLine="57"/>
              <w:rPr>
                <w:sz w:val="20"/>
                <w:szCs w:val="20"/>
              </w:rPr>
            </w:pPr>
            <w:r w:rsidRPr="00BA28A4">
              <w:rPr>
                <w:sz w:val="20"/>
                <w:szCs w:val="20"/>
              </w:rPr>
              <w:t>- перила – 2 шт.</w:t>
            </w:r>
          </w:p>
          <w:p w:rsidR="001514AD" w:rsidRPr="00BA28A4" w:rsidRDefault="001514AD" w:rsidP="001514AD">
            <w:pPr>
              <w:snapToGrid w:val="0"/>
              <w:ind w:left="57" w:right="57" w:firstLine="57"/>
              <w:rPr>
                <w:sz w:val="20"/>
                <w:szCs w:val="20"/>
              </w:rPr>
            </w:pPr>
            <w:r w:rsidRPr="00BA28A4">
              <w:rPr>
                <w:sz w:val="20"/>
                <w:szCs w:val="20"/>
              </w:rPr>
              <w:t>- боковина – 2 шт.,</w:t>
            </w:r>
          </w:p>
          <w:p w:rsidR="001514AD" w:rsidRPr="00BA28A4" w:rsidRDefault="001514AD" w:rsidP="001514AD">
            <w:pPr>
              <w:snapToGrid w:val="0"/>
              <w:ind w:left="57" w:right="57" w:firstLine="57"/>
              <w:rPr>
                <w:sz w:val="20"/>
                <w:szCs w:val="20"/>
              </w:rPr>
            </w:pPr>
            <w:r w:rsidRPr="00BA28A4">
              <w:rPr>
                <w:sz w:val="20"/>
                <w:szCs w:val="20"/>
              </w:rPr>
              <w:t>- ступень – 5 шт.,</w:t>
            </w:r>
          </w:p>
          <w:p w:rsidR="001514AD" w:rsidRPr="00BA28A4" w:rsidRDefault="001514AD" w:rsidP="001514AD">
            <w:pPr>
              <w:snapToGrid w:val="0"/>
              <w:ind w:left="57" w:right="57" w:firstLine="57"/>
              <w:rPr>
                <w:sz w:val="20"/>
                <w:szCs w:val="20"/>
              </w:rPr>
            </w:pPr>
            <w:r w:rsidRPr="00BA28A4">
              <w:rPr>
                <w:sz w:val="20"/>
                <w:szCs w:val="20"/>
              </w:rPr>
              <w:t>- борт - 1 шт.</w:t>
            </w:r>
          </w:p>
          <w:p w:rsidR="001514AD" w:rsidRPr="00D6070B" w:rsidRDefault="001514AD" w:rsidP="001514AD">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w:t>
            </w:r>
            <w:r w:rsidRPr="00BA28A4">
              <w:rPr>
                <w:sz w:val="20"/>
                <w:szCs w:val="20"/>
              </w:rPr>
              <w:lastRenderedPageBreak/>
              <w:t xml:space="preserve">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1B6948">
              <w:rPr>
                <w:sz w:val="20"/>
                <w:szCs w:val="20"/>
              </w:rPr>
              <w:t>Переход прямой</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rPr>
                <w:bCs/>
                <w:sz w:val="20"/>
                <w:szCs w:val="20"/>
              </w:rPr>
            </w:pPr>
            <w:r w:rsidRPr="001B6948">
              <w:rPr>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1B6948">
              <w:rPr>
                <w:sz w:val="20"/>
                <w:szCs w:val="20"/>
              </w:rPr>
              <w:t>антискользящим</w:t>
            </w:r>
            <w:proofErr w:type="spellEnd"/>
            <w:r w:rsidRPr="001B6948">
              <w:rPr>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сегментов.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1B6948">
              <w:rPr>
                <w:sz w:val="20"/>
                <w:szCs w:val="20"/>
              </w:rPr>
              <w:t xml:space="preserve">Горка </w:t>
            </w:r>
            <w:r>
              <w:rPr>
                <w:sz w:val="20"/>
                <w:szCs w:val="20"/>
              </w:rPr>
              <w:t>спиральная</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195CE1" w:rsidRDefault="001514AD" w:rsidP="001514AD">
            <w:pPr>
              <w:snapToGrid w:val="0"/>
              <w:ind w:left="57" w:right="57"/>
              <w:rPr>
                <w:sz w:val="20"/>
                <w:szCs w:val="20"/>
              </w:rPr>
            </w:pPr>
            <w:r w:rsidRPr="00195CE1">
              <w:rPr>
                <w:sz w:val="20"/>
                <w:szCs w:val="20"/>
              </w:rPr>
              <w:t>Горка должна состоять из горки винтовой со стойкой и рамы.</w:t>
            </w:r>
          </w:p>
          <w:p w:rsidR="001514AD" w:rsidRPr="00195CE1" w:rsidRDefault="001514AD" w:rsidP="001514AD">
            <w:pPr>
              <w:snapToGrid w:val="0"/>
              <w:ind w:left="57" w:right="57"/>
              <w:rPr>
                <w:sz w:val="20"/>
                <w:szCs w:val="20"/>
              </w:rPr>
            </w:pPr>
            <w:r w:rsidRPr="00195CE1">
              <w:rPr>
                <w:sz w:val="20"/>
                <w:szCs w:val="20"/>
              </w:rPr>
              <w:t xml:space="preserve">Горка должна иметь стартовую площадку, полосу скольжения и полосу торможения.  Должна быть изготовлена из экологически чистых полимерных материалов, устойчивых к истиранию и воздействию ультрафиолетовых лучей и покрыта </w:t>
            </w:r>
            <w:proofErr w:type="spellStart"/>
            <w:r w:rsidRPr="00195CE1">
              <w:rPr>
                <w:sz w:val="20"/>
                <w:szCs w:val="20"/>
              </w:rPr>
              <w:t>гелькоутом</w:t>
            </w:r>
            <w:proofErr w:type="spellEnd"/>
            <w:r w:rsidRPr="00195CE1">
              <w:rPr>
                <w:sz w:val="20"/>
                <w:szCs w:val="20"/>
              </w:rPr>
              <w:t xml:space="preserve"> для получения высококачественной гладкой скользящей поверхности.</w:t>
            </w:r>
          </w:p>
          <w:p w:rsidR="001514AD" w:rsidRPr="00195CE1" w:rsidRDefault="001514AD" w:rsidP="001514AD">
            <w:pPr>
              <w:snapToGrid w:val="0"/>
              <w:ind w:left="57" w:right="57"/>
              <w:rPr>
                <w:sz w:val="20"/>
                <w:szCs w:val="20"/>
              </w:rPr>
            </w:pPr>
            <w:r w:rsidRPr="00195CE1">
              <w:rPr>
                <w:sz w:val="20"/>
                <w:szCs w:val="20"/>
              </w:rPr>
              <w:t>В целях безопасности на стартовом участке горки должны быть предусмотрены защитные боковые экраны высотой не менее 700 мм.  Перед входом на горку должно быть установлено ограничительное ограждение для безопасного скатывания.</w:t>
            </w:r>
          </w:p>
          <w:p w:rsidR="001514AD" w:rsidRPr="00195CE1" w:rsidRDefault="001514AD" w:rsidP="001514AD">
            <w:pPr>
              <w:snapToGrid w:val="0"/>
              <w:ind w:left="57" w:right="57"/>
              <w:rPr>
                <w:sz w:val="20"/>
                <w:szCs w:val="20"/>
              </w:rPr>
            </w:pPr>
            <w:r w:rsidRPr="00195CE1">
              <w:rPr>
                <w:sz w:val="20"/>
                <w:szCs w:val="20"/>
              </w:rPr>
              <w:t>Профиль горки должен быть овальным, высота бортика от дна горки должна быть не менее 185 мм.</w:t>
            </w:r>
          </w:p>
          <w:p w:rsidR="001514AD" w:rsidRPr="00195CE1" w:rsidRDefault="001514AD" w:rsidP="001514AD">
            <w:pPr>
              <w:snapToGrid w:val="0"/>
              <w:ind w:left="57" w:right="57"/>
              <w:rPr>
                <w:sz w:val="20"/>
                <w:szCs w:val="20"/>
              </w:rPr>
            </w:pPr>
            <w:r w:rsidRPr="00195CE1">
              <w:rPr>
                <w:sz w:val="20"/>
                <w:szCs w:val="20"/>
              </w:rPr>
              <w:t>Ширина участка скольжения должна быть не боле 400 мм.</w:t>
            </w:r>
          </w:p>
          <w:p w:rsidR="001514AD" w:rsidRPr="00195CE1" w:rsidRDefault="001514AD" w:rsidP="001514AD">
            <w:pPr>
              <w:snapToGrid w:val="0"/>
              <w:ind w:left="57" w:right="57"/>
              <w:rPr>
                <w:sz w:val="20"/>
                <w:szCs w:val="20"/>
              </w:rPr>
            </w:pPr>
            <w:r w:rsidRPr="00195CE1">
              <w:rPr>
                <w:sz w:val="20"/>
                <w:szCs w:val="20"/>
              </w:rPr>
              <w:t>Диаметр винта горки должен быть не менее 1250 мм.</w:t>
            </w:r>
          </w:p>
          <w:p w:rsidR="001514AD" w:rsidRPr="00195CE1" w:rsidRDefault="001514AD" w:rsidP="001514AD">
            <w:pPr>
              <w:snapToGrid w:val="0"/>
              <w:ind w:left="57" w:right="57"/>
              <w:rPr>
                <w:sz w:val="20"/>
                <w:szCs w:val="20"/>
              </w:rPr>
            </w:pPr>
            <w:r w:rsidRPr="00195CE1">
              <w:rPr>
                <w:sz w:val="20"/>
                <w:szCs w:val="20"/>
              </w:rPr>
              <w:t>Внутренняя часть горки должна быть присоединена к стойке, изготовленной из металлической трубы размерами не менее 76*2 мм, длиной 1610 мм. Верхний торец стойки должен быть закрыт пластиковой заглушкой.</w:t>
            </w:r>
          </w:p>
          <w:p w:rsidR="001514AD" w:rsidRPr="00BA28A4" w:rsidRDefault="001514AD" w:rsidP="001514AD">
            <w:pPr>
              <w:snapToGrid w:val="0"/>
              <w:ind w:firstLine="34"/>
              <w:contextualSpacing/>
              <w:rPr>
                <w:bCs/>
                <w:sz w:val="20"/>
                <w:szCs w:val="20"/>
              </w:rPr>
            </w:pPr>
            <w:r w:rsidRPr="00195CE1">
              <w:rPr>
                <w:sz w:val="20"/>
                <w:szCs w:val="20"/>
              </w:rPr>
              <w:t>В нижней части под горкой должна быть присоединена рама, состоящая из двух вертикальных поперечин длиной не менее 700 мм и приваренной к ним на расстоянии 40 мм от верхних торцов вставки, изготовленных из металлической профильной трубы размером не менее 40*25*</w:t>
            </w:r>
            <w:r>
              <w:rPr>
                <w:sz w:val="20"/>
                <w:szCs w:val="20"/>
              </w:rPr>
              <w:t>1,5</w:t>
            </w:r>
            <w:r w:rsidRPr="00195CE1">
              <w:rPr>
                <w:sz w:val="20"/>
                <w:szCs w:val="20"/>
              </w:rPr>
              <w:t xml:space="preserve"> мм. Рама должна располагаться под горкой и присоединяться к ней посредством резьбовых соединений. Нижние части поперечин рамы должны быть вкопаны</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BA28A4">
              <w:rPr>
                <w:sz w:val="20"/>
                <w:szCs w:val="20"/>
              </w:rPr>
              <w:t>Стойка</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1B6948">
              <w:rPr>
                <w:sz w:val="20"/>
                <w:szCs w:val="20"/>
              </w:rPr>
              <w:t>Ограждение 900 (1)</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222685" w:rsidRDefault="001514AD" w:rsidP="001514AD">
            <w:pPr>
              <w:snapToGrid w:val="0"/>
              <w:ind w:firstLine="34"/>
              <w:contextualSpacing/>
              <w:rPr>
                <w:sz w:val="20"/>
                <w:szCs w:val="20"/>
              </w:rPr>
            </w:pPr>
            <w:r w:rsidRPr="00222685">
              <w:rPr>
                <w:sz w:val="20"/>
                <w:szCs w:val="20"/>
              </w:rPr>
              <w:t>Ограждение устанавливается для безопасного нахождения детей на площадке и должно состоять из:</w:t>
            </w:r>
          </w:p>
          <w:p w:rsidR="001514AD" w:rsidRPr="00222685" w:rsidRDefault="001514AD" w:rsidP="001514AD">
            <w:pPr>
              <w:snapToGrid w:val="0"/>
              <w:ind w:firstLine="34"/>
              <w:contextualSpacing/>
              <w:rPr>
                <w:sz w:val="20"/>
                <w:szCs w:val="20"/>
              </w:rPr>
            </w:pPr>
            <w:r>
              <w:rPr>
                <w:sz w:val="20"/>
                <w:szCs w:val="20"/>
              </w:rPr>
              <w:t>- боковины</w:t>
            </w:r>
          </w:p>
          <w:p w:rsidR="001514AD" w:rsidRPr="00BA28A4" w:rsidRDefault="001514AD" w:rsidP="001514AD">
            <w:pPr>
              <w:snapToGrid w:val="0"/>
              <w:ind w:firstLine="34"/>
              <w:contextualSpacing/>
              <w:rPr>
                <w:bCs/>
                <w:sz w:val="20"/>
                <w:szCs w:val="20"/>
              </w:rPr>
            </w:pPr>
            <w:r>
              <w:rPr>
                <w:sz w:val="20"/>
                <w:szCs w:val="20"/>
              </w:rPr>
              <w:t>Б</w:t>
            </w:r>
            <w:r w:rsidRPr="00222685">
              <w:rPr>
                <w:sz w:val="20"/>
                <w:szCs w:val="20"/>
              </w:rPr>
              <w:t xml:space="preserve">оковина, изготовленная из фанеры ФСФ толщиной не менее 15 мм. Боковина должна иметь размеры </w:t>
            </w:r>
            <w:r>
              <w:rPr>
                <w:sz w:val="20"/>
                <w:szCs w:val="20"/>
              </w:rPr>
              <w:t>не менее 893</w:t>
            </w:r>
            <w:r w:rsidRPr="00222685">
              <w:rPr>
                <w:sz w:val="20"/>
                <w:szCs w:val="20"/>
              </w:rPr>
              <w:t>*7</w:t>
            </w:r>
            <w:r>
              <w:rPr>
                <w:sz w:val="20"/>
                <w:szCs w:val="20"/>
              </w:rPr>
              <w:t>08</w:t>
            </w:r>
            <w:r w:rsidRPr="00222685">
              <w:rPr>
                <w:sz w:val="20"/>
                <w:szCs w:val="20"/>
              </w:rPr>
              <w:t xml:space="preserve"> мм. В центре боковины должно быть выполнено вертикальное овальное отверстие размерами не менее 8</w:t>
            </w:r>
            <w:r>
              <w:rPr>
                <w:sz w:val="20"/>
                <w:szCs w:val="20"/>
              </w:rPr>
              <w:t>5</w:t>
            </w:r>
            <w:r w:rsidRPr="00222685">
              <w:rPr>
                <w:sz w:val="20"/>
                <w:szCs w:val="20"/>
              </w:rPr>
              <w:t>*3</w:t>
            </w:r>
            <w:r>
              <w:rPr>
                <w:sz w:val="20"/>
                <w:szCs w:val="20"/>
              </w:rPr>
              <w:t>4</w:t>
            </w:r>
            <w:r w:rsidRPr="00222685">
              <w:rPr>
                <w:sz w:val="20"/>
                <w:szCs w:val="20"/>
              </w:rPr>
              <w:t>0мм с радиусом закругления сверху и снизу не менее 40 мм.</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bCs/>
                <w:sz w:val="20"/>
                <w:szCs w:val="20"/>
              </w:rPr>
            </w:pPr>
            <w:r w:rsidRPr="00BA28A4">
              <w:rPr>
                <w:sz w:val="20"/>
                <w:szCs w:val="20"/>
              </w:rPr>
              <w:t>Ограждение 1800 мм</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453065" w:rsidRPr="00920D9D" w:rsidRDefault="00453065" w:rsidP="00453065">
            <w:pPr>
              <w:ind w:left="34" w:firstLine="57"/>
              <w:rPr>
                <w:sz w:val="20"/>
                <w:szCs w:val="20"/>
              </w:rPr>
            </w:pPr>
            <w:r w:rsidRPr="00920D9D">
              <w:rPr>
                <w:sz w:val="20"/>
                <w:szCs w:val="20"/>
              </w:rPr>
              <w:t>Ограждение устанавливается для безопасного нахождения детей на переходе и должно состоять из:</w:t>
            </w:r>
          </w:p>
          <w:p w:rsidR="00453065" w:rsidRPr="00920D9D" w:rsidRDefault="00453065" w:rsidP="00453065">
            <w:pPr>
              <w:numPr>
                <w:ilvl w:val="0"/>
                <w:numId w:val="1"/>
              </w:numPr>
              <w:suppressAutoHyphens w:val="0"/>
              <w:jc w:val="both"/>
              <w:rPr>
                <w:sz w:val="20"/>
                <w:szCs w:val="20"/>
              </w:rPr>
            </w:pPr>
            <w:r w:rsidRPr="00920D9D">
              <w:rPr>
                <w:sz w:val="20"/>
                <w:szCs w:val="20"/>
              </w:rPr>
              <w:t>Двух кронштейнов;</w:t>
            </w:r>
          </w:p>
          <w:p w:rsidR="00453065" w:rsidRPr="00920D9D" w:rsidRDefault="00453065" w:rsidP="00453065">
            <w:pPr>
              <w:numPr>
                <w:ilvl w:val="0"/>
                <w:numId w:val="1"/>
              </w:numPr>
              <w:suppressAutoHyphens w:val="0"/>
              <w:jc w:val="both"/>
              <w:rPr>
                <w:sz w:val="20"/>
                <w:szCs w:val="20"/>
              </w:rPr>
            </w:pPr>
            <w:r w:rsidRPr="00920D9D">
              <w:rPr>
                <w:sz w:val="20"/>
                <w:szCs w:val="20"/>
              </w:rPr>
              <w:t>Двух отводов;</w:t>
            </w:r>
          </w:p>
          <w:p w:rsidR="00453065" w:rsidRPr="00920D9D" w:rsidRDefault="00453065" w:rsidP="00453065">
            <w:pPr>
              <w:numPr>
                <w:ilvl w:val="0"/>
                <w:numId w:val="1"/>
              </w:numPr>
              <w:suppressAutoHyphens w:val="0"/>
              <w:jc w:val="both"/>
              <w:rPr>
                <w:sz w:val="20"/>
                <w:szCs w:val="20"/>
              </w:rPr>
            </w:pPr>
            <w:r w:rsidRPr="00920D9D">
              <w:rPr>
                <w:sz w:val="20"/>
                <w:szCs w:val="20"/>
              </w:rPr>
              <w:lastRenderedPageBreak/>
              <w:t>Боковины (фанерной);</w:t>
            </w:r>
          </w:p>
          <w:p w:rsidR="00453065" w:rsidRPr="00920D9D" w:rsidRDefault="00453065" w:rsidP="00453065">
            <w:pPr>
              <w:numPr>
                <w:ilvl w:val="0"/>
                <w:numId w:val="1"/>
              </w:numPr>
              <w:suppressAutoHyphens w:val="0"/>
              <w:jc w:val="both"/>
              <w:rPr>
                <w:sz w:val="20"/>
                <w:szCs w:val="20"/>
              </w:rPr>
            </w:pPr>
            <w:r w:rsidRPr="00920D9D">
              <w:rPr>
                <w:sz w:val="20"/>
                <w:szCs w:val="20"/>
              </w:rPr>
              <w:t>Планки усиливающей.</w:t>
            </w:r>
          </w:p>
          <w:p w:rsidR="00453065" w:rsidRPr="00920D9D" w:rsidRDefault="00453065" w:rsidP="00453065">
            <w:pPr>
              <w:ind w:left="34" w:firstLine="57"/>
              <w:rPr>
                <w:sz w:val="20"/>
                <w:szCs w:val="20"/>
              </w:rPr>
            </w:pPr>
            <w:r w:rsidRPr="00920D9D">
              <w:rPr>
                <w:sz w:val="20"/>
                <w:szCs w:val="20"/>
              </w:rPr>
              <w:t xml:space="preserve">   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453065" w:rsidRPr="00920D9D" w:rsidRDefault="00453065" w:rsidP="00453065">
            <w:pPr>
              <w:ind w:left="34" w:firstLine="57"/>
              <w:rPr>
                <w:sz w:val="20"/>
                <w:szCs w:val="20"/>
              </w:rPr>
            </w:pPr>
            <w:r w:rsidRPr="00920D9D">
              <w:rPr>
                <w:sz w:val="20"/>
                <w:szCs w:val="20"/>
              </w:rPr>
              <w:t xml:space="preserve">   Боковина должна представлять собой панель из влагостойкой фанеры ФСФ толщиной 15мм (893х1610мм), окрашенную влагостойкими краской и лаком. </w:t>
            </w:r>
          </w:p>
          <w:p w:rsidR="00453065" w:rsidRPr="00920D9D" w:rsidRDefault="00453065" w:rsidP="00453065">
            <w:pPr>
              <w:ind w:left="34" w:firstLine="57"/>
              <w:rPr>
                <w:sz w:val="20"/>
                <w:szCs w:val="20"/>
              </w:rPr>
            </w:pPr>
            <w:r w:rsidRPr="00920D9D">
              <w:rPr>
                <w:sz w:val="20"/>
                <w:szCs w:val="20"/>
              </w:rPr>
              <w:t xml:space="preserve">   Уникальный отвод, изготовлен из металлического листа толщиной не менее 2,5 </w:t>
            </w:r>
            <w:proofErr w:type="gramStart"/>
            <w:r w:rsidRPr="00920D9D">
              <w:rPr>
                <w:sz w:val="20"/>
                <w:szCs w:val="20"/>
              </w:rPr>
              <w:t>мм,  с</w:t>
            </w:r>
            <w:proofErr w:type="gramEnd"/>
            <w:r w:rsidRPr="00920D9D">
              <w:rPr>
                <w:sz w:val="20"/>
                <w:szCs w:val="20"/>
              </w:rPr>
              <w:t xml:space="preserve"> помощью которого происходит  фиксация ограждения к стойке комплекса через уникальные обоймы в виде двух стальных полуобойм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p w:rsidR="00453065" w:rsidRPr="00920D9D" w:rsidRDefault="00453065" w:rsidP="00453065">
            <w:pPr>
              <w:ind w:left="34" w:firstLine="57"/>
              <w:rPr>
                <w:sz w:val="20"/>
                <w:szCs w:val="20"/>
              </w:rPr>
            </w:pPr>
            <w:r w:rsidRPr="00920D9D">
              <w:rPr>
                <w:sz w:val="20"/>
                <w:szCs w:val="20"/>
              </w:rPr>
              <w:t xml:space="preserve">   Планка </w:t>
            </w:r>
            <w:proofErr w:type="gramStart"/>
            <w:r w:rsidRPr="00920D9D">
              <w:rPr>
                <w:sz w:val="20"/>
                <w:szCs w:val="20"/>
              </w:rPr>
              <w:t>усиливающая  представлять</w:t>
            </w:r>
            <w:proofErr w:type="gramEnd"/>
            <w:r w:rsidRPr="00920D9D">
              <w:rPr>
                <w:sz w:val="20"/>
                <w:szCs w:val="20"/>
              </w:rPr>
              <w:t xml:space="preserve"> собой фанерный элемент из влагостойкой фанеры ФСФ толщиной 15мм (808х190мм), окрашенную влагостойкими краской и лаком и закрепляется на боковине резьбовыми соединениями.</w:t>
            </w:r>
          </w:p>
          <w:p w:rsidR="001514AD" w:rsidRPr="00BA28A4" w:rsidRDefault="00453065" w:rsidP="00453065">
            <w:pPr>
              <w:snapToGrid w:val="0"/>
              <w:ind w:firstLine="34"/>
              <w:contextualSpacing/>
              <w:rPr>
                <w:bCs/>
                <w:sz w:val="20"/>
                <w:szCs w:val="20"/>
              </w:rPr>
            </w:pPr>
            <w:r w:rsidRPr="00920D9D">
              <w:rPr>
                <w:sz w:val="20"/>
                <w:szCs w:val="20"/>
              </w:rPr>
              <w:t>Ограждение устанавливается для безопасного передвижения по игровому комплексу по обеим сторонам прямого перехода</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1514AD">
            <w:pPr>
              <w:snapToGrid w:val="0"/>
              <w:ind w:firstLine="34"/>
              <w:contextualSpacing/>
              <w:jc w:val="center"/>
              <w:rPr>
                <w:sz w:val="20"/>
                <w:szCs w:val="20"/>
              </w:rPr>
            </w:pPr>
            <w:r>
              <w:rPr>
                <w:sz w:val="20"/>
                <w:szCs w:val="20"/>
              </w:rPr>
              <w:t>Крыша</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A38C6" w:rsidP="001514AD">
            <w:pPr>
              <w:snapToGrid w:val="0"/>
              <w:ind w:firstLine="34"/>
              <w:contextualSpacing/>
              <w:rPr>
                <w:sz w:val="20"/>
                <w:szCs w:val="20"/>
              </w:rPr>
            </w:pPr>
            <w:r w:rsidRPr="00D6070B">
              <w:rPr>
                <w:sz w:val="20"/>
                <w:szCs w:val="20"/>
              </w:rPr>
              <w:t>Крыша представляет собой четырехскатное сооружение, устанавливаемое на 4 стойки комплекса</w:t>
            </w:r>
            <w:r>
              <w:rPr>
                <w:sz w:val="20"/>
                <w:szCs w:val="20"/>
              </w:rPr>
              <w:t>.</w:t>
            </w:r>
            <w:r w:rsidRPr="00D6070B">
              <w:rPr>
                <w:sz w:val="20"/>
                <w:szCs w:val="20"/>
              </w:rPr>
              <w:t xml:space="preserve">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w:t>
            </w:r>
            <w:r>
              <w:rPr>
                <w:sz w:val="20"/>
                <w:szCs w:val="20"/>
              </w:rPr>
              <w:t xml:space="preserve"> Габариты крыши в сборе – 1570х1570х911 мм</w:t>
            </w:r>
            <w:bookmarkStart w:id="0" w:name="_GoBack"/>
            <w:bookmarkEnd w:id="0"/>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BA28A4" w:rsidRDefault="001514AD" w:rsidP="00453065">
            <w:pPr>
              <w:snapToGrid w:val="0"/>
              <w:ind w:firstLine="34"/>
              <w:contextualSpacing/>
              <w:jc w:val="center"/>
              <w:rPr>
                <w:sz w:val="20"/>
                <w:szCs w:val="20"/>
              </w:rPr>
            </w:pPr>
            <w:r w:rsidRPr="001B6948">
              <w:rPr>
                <w:sz w:val="20"/>
                <w:szCs w:val="20"/>
              </w:rPr>
              <w:t>Ограждение 900 мм (</w:t>
            </w:r>
            <w:r w:rsidR="00453065">
              <w:rPr>
                <w:sz w:val="20"/>
                <w:szCs w:val="20"/>
                <w:lang w:val="en-US"/>
              </w:rPr>
              <w:t>4</w:t>
            </w:r>
            <w:r w:rsidRPr="001B6948">
              <w:rPr>
                <w:sz w:val="20"/>
                <w:szCs w:val="20"/>
              </w:rPr>
              <w:t>)</w:t>
            </w:r>
          </w:p>
        </w:tc>
      </w:tr>
      <w:tr w:rsidR="001514AD"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514AD" w:rsidRDefault="001514AD"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514AD" w:rsidRPr="001A38C6" w:rsidRDefault="001A38C6" w:rsidP="001514AD">
            <w:pPr>
              <w:snapToGrid w:val="0"/>
              <w:ind w:firstLine="34"/>
              <w:contextualSpacing/>
              <w:rPr>
                <w:sz w:val="20"/>
                <w:szCs w:val="20"/>
              </w:rPr>
            </w:pPr>
            <w:r w:rsidRPr="00A24DF5">
              <w:rPr>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1A38C6" w:rsidRDefault="001A38C6" w:rsidP="001A38C6">
            <w:pPr>
              <w:snapToGrid w:val="0"/>
              <w:ind w:firstLine="34"/>
              <w:contextualSpacing/>
              <w:jc w:val="center"/>
              <w:rPr>
                <w:sz w:val="20"/>
                <w:szCs w:val="20"/>
              </w:rPr>
            </w:pPr>
            <w:r>
              <w:rPr>
                <w:sz w:val="20"/>
                <w:szCs w:val="20"/>
              </w:rPr>
              <w:t>Лаз круговой</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8D36D0" w:rsidRDefault="001A38C6" w:rsidP="001A38C6">
            <w:pPr>
              <w:snapToGrid w:val="0"/>
              <w:ind w:left="57" w:right="57" w:firstLine="439"/>
              <w:jc w:val="both"/>
              <w:rPr>
                <w:sz w:val="20"/>
                <w:szCs w:val="20"/>
              </w:rPr>
            </w:pPr>
            <w:r w:rsidRPr="008D36D0">
              <w:rPr>
                <w:sz w:val="20"/>
                <w:szCs w:val="20"/>
              </w:rPr>
              <w:t>Лаз должен состоять из следующих элементов:</w:t>
            </w:r>
          </w:p>
          <w:p w:rsidR="001A38C6" w:rsidRPr="008D36D0" w:rsidRDefault="001A38C6" w:rsidP="001A38C6">
            <w:pPr>
              <w:snapToGrid w:val="0"/>
              <w:ind w:left="57" w:right="57" w:firstLine="439"/>
              <w:jc w:val="both"/>
              <w:rPr>
                <w:sz w:val="20"/>
                <w:szCs w:val="20"/>
              </w:rPr>
            </w:pPr>
            <w:r w:rsidRPr="008D36D0">
              <w:rPr>
                <w:sz w:val="20"/>
                <w:szCs w:val="20"/>
              </w:rPr>
              <w:t xml:space="preserve">-  поручень лаза – 2 шт.; </w:t>
            </w:r>
          </w:p>
          <w:p w:rsidR="001A38C6" w:rsidRPr="008D36D0" w:rsidRDefault="001A38C6" w:rsidP="001A38C6">
            <w:pPr>
              <w:snapToGrid w:val="0"/>
              <w:ind w:left="57" w:right="57" w:firstLine="439"/>
              <w:jc w:val="both"/>
              <w:rPr>
                <w:sz w:val="20"/>
                <w:szCs w:val="20"/>
              </w:rPr>
            </w:pPr>
            <w:r w:rsidRPr="008D36D0">
              <w:rPr>
                <w:sz w:val="20"/>
                <w:szCs w:val="20"/>
              </w:rPr>
              <w:t>- поручень – 6 шт.;</w:t>
            </w:r>
          </w:p>
          <w:p w:rsidR="001A38C6" w:rsidRPr="008D36D0" w:rsidRDefault="001A38C6" w:rsidP="001A38C6">
            <w:pPr>
              <w:snapToGrid w:val="0"/>
              <w:ind w:left="57" w:right="57" w:firstLine="439"/>
              <w:jc w:val="both"/>
              <w:rPr>
                <w:sz w:val="20"/>
                <w:szCs w:val="20"/>
              </w:rPr>
            </w:pPr>
            <w:r w:rsidRPr="008D36D0">
              <w:rPr>
                <w:sz w:val="20"/>
                <w:szCs w:val="20"/>
              </w:rPr>
              <w:t xml:space="preserve"> - угольник лаза наклонного – 2 шт.;</w:t>
            </w:r>
          </w:p>
          <w:p w:rsidR="001A38C6" w:rsidRPr="008D36D0" w:rsidRDefault="001A38C6" w:rsidP="001A38C6">
            <w:pPr>
              <w:snapToGrid w:val="0"/>
              <w:ind w:left="57" w:right="57" w:firstLine="439"/>
              <w:jc w:val="both"/>
              <w:rPr>
                <w:sz w:val="20"/>
                <w:szCs w:val="20"/>
              </w:rPr>
            </w:pPr>
            <w:r w:rsidRPr="008D36D0">
              <w:rPr>
                <w:sz w:val="20"/>
                <w:szCs w:val="20"/>
              </w:rPr>
              <w:t>- дуга – 2 шт.;</w:t>
            </w:r>
          </w:p>
          <w:p w:rsidR="001A38C6" w:rsidRPr="008D36D0" w:rsidRDefault="001A38C6" w:rsidP="001A38C6">
            <w:pPr>
              <w:snapToGrid w:val="0"/>
              <w:ind w:left="57" w:right="57" w:firstLine="439"/>
              <w:jc w:val="both"/>
              <w:rPr>
                <w:sz w:val="20"/>
                <w:szCs w:val="20"/>
              </w:rPr>
            </w:pPr>
            <w:r w:rsidRPr="008D36D0">
              <w:rPr>
                <w:sz w:val="20"/>
                <w:szCs w:val="20"/>
              </w:rPr>
              <w:t>- скоба лаза – 6 шт.</w:t>
            </w:r>
          </w:p>
          <w:p w:rsidR="001A38C6" w:rsidRPr="008D36D0" w:rsidRDefault="001A38C6" w:rsidP="001A38C6">
            <w:pPr>
              <w:snapToGrid w:val="0"/>
              <w:ind w:left="57" w:right="57" w:firstLine="439"/>
              <w:jc w:val="both"/>
              <w:rPr>
                <w:sz w:val="20"/>
                <w:szCs w:val="20"/>
              </w:rPr>
            </w:pPr>
            <w:r w:rsidRPr="008D36D0">
              <w:rPr>
                <w:sz w:val="20"/>
                <w:szCs w:val="20"/>
              </w:rPr>
              <w:t xml:space="preserve">Поручень лаза состоять из металлической трубы   размерами не менее 40*3 мм (наружный диаметр 48мм)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8D36D0">
              <w:rPr>
                <w:sz w:val="20"/>
                <w:szCs w:val="20"/>
              </w:rPr>
              <w:t>гиба</w:t>
            </w:r>
            <w:proofErr w:type="spellEnd"/>
            <w:r w:rsidRPr="008D36D0">
              <w:rPr>
                <w:sz w:val="20"/>
                <w:szCs w:val="20"/>
              </w:rPr>
              <w:t xml:space="preserve"> не </w:t>
            </w:r>
            <w:proofErr w:type="gramStart"/>
            <w:r w:rsidRPr="008D36D0">
              <w:rPr>
                <w:sz w:val="20"/>
                <w:szCs w:val="20"/>
              </w:rPr>
              <w:t xml:space="preserve">более  </w:t>
            </w:r>
            <w:r w:rsidRPr="008D36D0">
              <w:rPr>
                <w:sz w:val="20"/>
                <w:szCs w:val="20"/>
                <w:lang w:val="en-US"/>
              </w:rPr>
              <w:t>r</w:t>
            </w:r>
            <w:proofErr w:type="gramEnd"/>
            <w:r w:rsidRPr="008D36D0">
              <w:rPr>
                <w:sz w:val="20"/>
                <w:szCs w:val="20"/>
              </w:rPr>
              <w:t>=50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1A38C6" w:rsidRPr="008D36D0" w:rsidRDefault="001A38C6" w:rsidP="001A38C6">
            <w:pPr>
              <w:snapToGrid w:val="0"/>
              <w:ind w:left="57" w:right="57" w:firstLine="439"/>
              <w:jc w:val="both"/>
              <w:rPr>
                <w:sz w:val="20"/>
                <w:szCs w:val="20"/>
              </w:rPr>
            </w:pPr>
            <w:r w:rsidRPr="008D36D0">
              <w:rPr>
                <w:sz w:val="20"/>
                <w:szCs w:val="20"/>
              </w:rPr>
              <w:lastRenderedPageBreak/>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8D36D0">
              <w:rPr>
                <w:sz w:val="20"/>
                <w:szCs w:val="20"/>
              </w:rPr>
              <w:t>гиба</w:t>
            </w:r>
            <w:proofErr w:type="spellEnd"/>
            <w:r w:rsidRPr="008D36D0">
              <w:rPr>
                <w:sz w:val="20"/>
                <w:szCs w:val="20"/>
              </w:rPr>
              <w:t xml:space="preserve"> не более </w:t>
            </w:r>
            <w:r w:rsidRPr="008D36D0">
              <w:rPr>
                <w:sz w:val="20"/>
                <w:szCs w:val="20"/>
                <w:lang w:val="en-US"/>
              </w:rPr>
              <w:t>r</w:t>
            </w:r>
            <w:r w:rsidRPr="008D36D0">
              <w:rPr>
                <w:sz w:val="20"/>
                <w:szCs w:val="20"/>
              </w:rPr>
              <w:t xml:space="preserve">=50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1A38C6" w:rsidRPr="008D36D0" w:rsidRDefault="001A38C6" w:rsidP="001A38C6">
            <w:pPr>
              <w:snapToGrid w:val="0"/>
              <w:ind w:left="57" w:right="57" w:firstLine="439"/>
              <w:jc w:val="both"/>
              <w:rPr>
                <w:sz w:val="20"/>
                <w:szCs w:val="20"/>
              </w:rPr>
            </w:pPr>
            <w:r w:rsidRPr="008D36D0">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части двух дуг, изготовленные из   металлической трубы размерами не менее 40*3 мм.  Для беспроблемной установки в поручни лазов нижние части этих дуг на расстоянии 80 мм от торцов должны быть обжаты до диаметра не более 40 мм.</w:t>
            </w:r>
          </w:p>
          <w:p w:rsidR="001A38C6" w:rsidRPr="008D36D0" w:rsidRDefault="001A38C6" w:rsidP="001A38C6">
            <w:pPr>
              <w:snapToGrid w:val="0"/>
              <w:ind w:left="57" w:right="57" w:firstLine="439"/>
              <w:jc w:val="both"/>
              <w:rPr>
                <w:sz w:val="20"/>
                <w:szCs w:val="20"/>
              </w:rPr>
            </w:pPr>
            <w:r w:rsidRPr="008D36D0">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1A38C6" w:rsidRPr="008D36D0" w:rsidRDefault="001A38C6" w:rsidP="001A38C6">
            <w:pPr>
              <w:snapToGrid w:val="0"/>
              <w:ind w:left="57" w:right="57" w:firstLine="439"/>
              <w:jc w:val="both"/>
              <w:rPr>
                <w:sz w:val="20"/>
                <w:szCs w:val="20"/>
              </w:rPr>
            </w:pPr>
            <w:r w:rsidRPr="008D36D0">
              <w:rPr>
                <w:sz w:val="20"/>
                <w:szCs w:val="20"/>
              </w:rPr>
              <w:t xml:space="preserve">Для присоединения к </w:t>
            </w:r>
            <w:proofErr w:type="spellStart"/>
            <w:r w:rsidRPr="008D36D0">
              <w:rPr>
                <w:sz w:val="20"/>
                <w:szCs w:val="20"/>
              </w:rPr>
              <w:t>грунтозацепам</w:t>
            </w:r>
            <w:proofErr w:type="spellEnd"/>
            <w:r w:rsidRPr="008D36D0">
              <w:rPr>
                <w:sz w:val="20"/>
                <w:szCs w:val="20"/>
              </w:rPr>
              <w:t xml:space="preserve"> в нижние торцы обоих поручней лаза устанавливаются и закрепляются посредством резьбовых соединений угольники лаза, изготовленные из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1A38C6" w:rsidRPr="001A38C6" w:rsidRDefault="001A38C6" w:rsidP="001A38C6">
            <w:pPr>
              <w:snapToGrid w:val="0"/>
              <w:ind w:firstLine="34"/>
              <w:contextualSpacing/>
              <w:rPr>
                <w:sz w:val="20"/>
                <w:szCs w:val="20"/>
              </w:rPr>
            </w:pPr>
            <w:r w:rsidRPr="008D36D0">
              <w:rPr>
                <w:sz w:val="20"/>
                <w:szCs w:val="20"/>
              </w:rPr>
              <w:t xml:space="preserve">Нижние части угольников устанавливаются в </w:t>
            </w:r>
            <w:proofErr w:type="spellStart"/>
            <w:r w:rsidRPr="008D36D0">
              <w:rPr>
                <w:sz w:val="20"/>
                <w:szCs w:val="20"/>
              </w:rPr>
              <w:t>грунтозацепы</w:t>
            </w:r>
            <w:proofErr w:type="spellEnd"/>
            <w:r w:rsidRPr="008D36D0">
              <w:rPr>
                <w:sz w:val="20"/>
                <w:szCs w:val="20"/>
              </w:rPr>
              <w:t xml:space="preserve"> и закрепляются посредством резьбовых соединений.</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8D36D0" w:rsidRDefault="001A38C6" w:rsidP="001A38C6">
            <w:pPr>
              <w:snapToGrid w:val="0"/>
              <w:ind w:left="57" w:right="57" w:firstLine="439"/>
              <w:jc w:val="center"/>
              <w:rPr>
                <w:sz w:val="20"/>
                <w:szCs w:val="20"/>
              </w:rPr>
            </w:pPr>
            <w:r w:rsidRPr="001B6948">
              <w:rPr>
                <w:sz w:val="20"/>
                <w:szCs w:val="20"/>
              </w:rPr>
              <w:t>Ограждение 900 мм (</w:t>
            </w:r>
            <w:r>
              <w:rPr>
                <w:sz w:val="20"/>
                <w:szCs w:val="20"/>
              </w:rPr>
              <w:t>2</w:t>
            </w:r>
            <w:r w:rsidRPr="001B6948">
              <w:rPr>
                <w:sz w:val="20"/>
                <w:szCs w:val="20"/>
              </w:rPr>
              <w:t>)</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CB322E" w:rsidRDefault="001A38C6" w:rsidP="001A38C6">
            <w:pPr>
              <w:snapToGrid w:val="0"/>
              <w:ind w:firstLine="175"/>
              <w:rPr>
                <w:sz w:val="20"/>
                <w:szCs w:val="20"/>
              </w:rPr>
            </w:pPr>
            <w:r w:rsidRPr="00CB322E">
              <w:rPr>
                <w:sz w:val="20"/>
                <w:szCs w:val="20"/>
              </w:rPr>
              <w:t xml:space="preserve">Ограждение (интерактивное) устанавливается для развивающей игры детей и должно состоять из панели, четырёх кронштейнов </w:t>
            </w:r>
            <w:proofErr w:type="gramStart"/>
            <w:r w:rsidRPr="00CB322E">
              <w:rPr>
                <w:sz w:val="20"/>
                <w:szCs w:val="20"/>
              </w:rPr>
              <w:t>и  четырёх</w:t>
            </w:r>
            <w:proofErr w:type="gramEnd"/>
            <w:r w:rsidRPr="00CB322E">
              <w:rPr>
                <w:sz w:val="20"/>
                <w:szCs w:val="20"/>
              </w:rPr>
              <w:t xml:space="preserve">  отводов.</w:t>
            </w:r>
          </w:p>
          <w:p w:rsidR="001A38C6" w:rsidRPr="00CB322E" w:rsidRDefault="001A38C6" w:rsidP="001A38C6">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CB322E">
              <w:rPr>
                <w:sz w:val="20"/>
                <w:szCs w:val="20"/>
              </w:rPr>
              <w:t>, позволяющую соединить цилиндрическую часть отвода с плоскостью фанеры.</w:t>
            </w:r>
          </w:p>
          <w:p w:rsidR="001A38C6" w:rsidRPr="00CB322E" w:rsidRDefault="001A38C6" w:rsidP="001A38C6">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1A38C6" w:rsidRPr="008D36D0" w:rsidRDefault="001A38C6" w:rsidP="001A38C6">
            <w:pPr>
              <w:snapToGrid w:val="0"/>
              <w:ind w:left="57" w:right="57" w:firstLine="439"/>
              <w:jc w:val="both"/>
              <w:rPr>
                <w:sz w:val="20"/>
                <w:szCs w:val="20"/>
              </w:rPr>
            </w:pPr>
            <w:r w:rsidRPr="00CB322E">
              <w:rPr>
                <w:sz w:val="20"/>
                <w:szCs w:val="20"/>
              </w:rPr>
              <w:t xml:space="preserve">Панель должна быть изготовлена из водостойкой фанеры ФСФ толщиной не менее 15 мм. Габаритные размеры панели должны быть не менее 700х740мм. </w:t>
            </w:r>
            <w:r>
              <w:rPr>
                <w:sz w:val="20"/>
                <w:szCs w:val="20"/>
              </w:rPr>
              <w:t>В панели должен быть паз в виде елки</w:t>
            </w:r>
            <w:r w:rsidRPr="00CB322E">
              <w:rPr>
                <w:sz w:val="20"/>
                <w:szCs w:val="20"/>
              </w:rPr>
              <w:t>. Металлические детали должны иметь цинковое покрытие или окрашены стойкой порошковой эмалью</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8D36D0" w:rsidRDefault="001A38C6" w:rsidP="001A38C6">
            <w:pPr>
              <w:snapToGrid w:val="0"/>
              <w:ind w:left="57" w:right="57" w:firstLine="439"/>
              <w:jc w:val="center"/>
              <w:rPr>
                <w:sz w:val="20"/>
                <w:szCs w:val="20"/>
              </w:rPr>
            </w:pPr>
            <w:r w:rsidRPr="001B6948">
              <w:rPr>
                <w:sz w:val="20"/>
                <w:szCs w:val="20"/>
              </w:rPr>
              <w:t>Ограждение 900 мм (</w:t>
            </w:r>
            <w:r>
              <w:rPr>
                <w:sz w:val="20"/>
                <w:szCs w:val="20"/>
              </w:rPr>
              <w:t>3</w:t>
            </w:r>
            <w:r w:rsidRPr="001B6948">
              <w:rPr>
                <w:sz w:val="20"/>
                <w:szCs w:val="20"/>
              </w:rPr>
              <w:t>)</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CB322E" w:rsidRDefault="001A38C6" w:rsidP="001A38C6">
            <w:pPr>
              <w:snapToGrid w:val="0"/>
              <w:ind w:firstLine="175"/>
              <w:rPr>
                <w:sz w:val="20"/>
                <w:szCs w:val="20"/>
              </w:rPr>
            </w:pPr>
            <w:r w:rsidRPr="00CB322E">
              <w:rPr>
                <w:sz w:val="20"/>
                <w:szCs w:val="20"/>
              </w:rPr>
              <w:t xml:space="preserve">Ограждение (интерактивное) устанавливается для развивающей игры детей и должно состоять из панели, четырёх кронштейнов </w:t>
            </w:r>
            <w:proofErr w:type="gramStart"/>
            <w:r w:rsidRPr="00CB322E">
              <w:rPr>
                <w:sz w:val="20"/>
                <w:szCs w:val="20"/>
              </w:rPr>
              <w:t>и  четырёх</w:t>
            </w:r>
            <w:proofErr w:type="gramEnd"/>
            <w:r w:rsidRPr="00CB322E">
              <w:rPr>
                <w:sz w:val="20"/>
                <w:szCs w:val="20"/>
              </w:rPr>
              <w:t xml:space="preserve">  отводов.</w:t>
            </w:r>
          </w:p>
          <w:p w:rsidR="001A38C6" w:rsidRPr="00CB322E" w:rsidRDefault="001A38C6" w:rsidP="001A38C6">
            <w:pPr>
              <w:snapToGrid w:val="0"/>
              <w:ind w:firstLine="175"/>
              <w:rPr>
                <w:sz w:val="20"/>
                <w:szCs w:val="20"/>
              </w:rPr>
            </w:pPr>
            <w:r w:rsidRPr="00CB322E">
              <w:rPr>
                <w:sz w:val="20"/>
                <w:szCs w:val="20"/>
              </w:rPr>
              <w:t xml:space="preserve">Панель должна соединяться с кронштейнами резьбовыми соединениями, которые соединяются с отводами. Кронштейн должен представлять </w:t>
            </w:r>
            <w:r w:rsidRPr="00CB322E">
              <w:rPr>
                <w:bCs/>
                <w:sz w:val="20"/>
                <w:szCs w:val="20"/>
              </w:rPr>
              <w:t xml:space="preserve">собой </w:t>
            </w:r>
            <w:r w:rsidRPr="00CB322E">
              <w:rPr>
                <w:sz w:val="20"/>
                <w:szCs w:val="20"/>
              </w:rPr>
              <w:t>сварную единицу</w:t>
            </w:r>
            <w:r w:rsidRPr="00CB322E">
              <w:rPr>
                <w:bCs/>
                <w:sz w:val="20"/>
                <w:szCs w:val="20"/>
              </w:rPr>
              <w:t xml:space="preserve"> из стального листа толщиной 2,5мм</w:t>
            </w:r>
            <w:r w:rsidRPr="00CB322E">
              <w:rPr>
                <w:sz w:val="20"/>
                <w:szCs w:val="20"/>
              </w:rPr>
              <w:t>, позволяющую соединить цилиндрическую часть отвода с плоскостью фанеры.</w:t>
            </w:r>
          </w:p>
          <w:p w:rsidR="001A38C6" w:rsidRPr="00CB322E" w:rsidRDefault="001A38C6" w:rsidP="001A38C6">
            <w:pPr>
              <w:snapToGrid w:val="0"/>
              <w:ind w:firstLine="175"/>
              <w:rPr>
                <w:sz w:val="20"/>
                <w:szCs w:val="20"/>
              </w:rPr>
            </w:pPr>
            <w:r w:rsidRPr="00CB322E">
              <w:rPr>
                <w:sz w:val="20"/>
                <w:szCs w:val="20"/>
              </w:rPr>
              <w:t xml:space="preserve"> Ограждение отводами должно присоединяться к обоймам стоек.</w:t>
            </w:r>
          </w:p>
          <w:p w:rsidR="001A38C6" w:rsidRPr="008D36D0" w:rsidRDefault="001A38C6" w:rsidP="001A38C6">
            <w:pPr>
              <w:snapToGrid w:val="0"/>
              <w:ind w:left="57" w:right="57" w:firstLine="439"/>
              <w:jc w:val="both"/>
              <w:rPr>
                <w:sz w:val="20"/>
                <w:szCs w:val="20"/>
              </w:rPr>
            </w:pPr>
            <w:r w:rsidRPr="00CB322E">
              <w:rPr>
                <w:sz w:val="20"/>
                <w:szCs w:val="20"/>
              </w:rPr>
              <w:t>Панель должна быть изготовлена из водостойкой фанеры ФСФ толщиной не менее 15 мм. Габаритные размеры панели должны быть не менее 700х740мм. Металлические детали должны иметь цинковое покрытие или окрашены стойкой порошковой эмалью</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8D36D0" w:rsidRDefault="001A38C6" w:rsidP="001A38C6">
            <w:pPr>
              <w:snapToGrid w:val="0"/>
              <w:ind w:left="57" w:right="57" w:firstLine="439"/>
              <w:jc w:val="center"/>
              <w:rPr>
                <w:sz w:val="20"/>
                <w:szCs w:val="20"/>
              </w:rPr>
            </w:pPr>
            <w:r>
              <w:rPr>
                <w:sz w:val="20"/>
                <w:szCs w:val="20"/>
              </w:rPr>
              <w:t>Счеты</w:t>
            </w:r>
          </w:p>
        </w:tc>
      </w:tr>
      <w:tr w:rsidR="001A38C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A38C6" w:rsidRDefault="001A38C6" w:rsidP="001514AD">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1A38C6" w:rsidRPr="008D36D0" w:rsidRDefault="001A38C6" w:rsidP="001A38C6">
            <w:pPr>
              <w:snapToGrid w:val="0"/>
              <w:ind w:left="57" w:right="57" w:firstLine="439"/>
              <w:jc w:val="both"/>
              <w:rPr>
                <w:sz w:val="20"/>
                <w:szCs w:val="20"/>
              </w:rPr>
            </w:pPr>
            <w:r w:rsidRPr="004F3691">
              <w:rPr>
                <w:sz w:val="20"/>
                <w:szCs w:val="20"/>
              </w:rPr>
              <w:t xml:space="preserve">Счеты должны состоять из боковин правой и левой, тридцати колец. Боковина правая должна состоять из стойки и трех перекладин. Стойка длиной не более 700 мм должна быть изготовлена из металлической профильной трубы 40*25*2 мм и иметь три несквозные отверстия на расстоянии 250 мм друг от друга. Перекладины длиной не более 660 мм должны быть изготовлены из металлической трубы размерами не менее 18*1,5 мм. Торцы перекладины с одной стороны должны быть вставлены в три не сквозные отверстия в стойке и приварены по периметру прилегания. С другой стороны перекладины должны быть присоединены </w:t>
            </w:r>
            <w:r w:rsidRPr="004F3691">
              <w:rPr>
                <w:sz w:val="20"/>
                <w:szCs w:val="20"/>
              </w:rPr>
              <w:lastRenderedPageBreak/>
              <w:t xml:space="preserve">резьбовыми соединениями к боковине левой. Боковина левая длиной не более 700 мм должна быть изготовлена из металлической профильной трубы 40*25*2 мм и иметь три сквозные отверстия на расстоянии 250 мм друг от друга. На стойках каждой из боковин должны быть приварены по периметру прилегания по две вставки на расстоянии не более 600 мм друг от друга, длиной 55 мм, изготовленные из металлической трубы диаметром не более 32 мм. Во вставки вставляются и закрепляются в трубе посредством резьбового соединения уникальные </w:t>
            </w:r>
            <w:proofErr w:type="spellStart"/>
            <w:r w:rsidRPr="004F3691">
              <w:rPr>
                <w:sz w:val="20"/>
                <w:szCs w:val="20"/>
              </w:rPr>
              <w:t>полуотводы</w:t>
            </w:r>
            <w:proofErr w:type="spellEnd"/>
            <w:r w:rsidRPr="004F3691">
              <w:rPr>
                <w:sz w:val="20"/>
                <w:szCs w:val="20"/>
              </w:rPr>
              <w:t xml:space="preserve">, изготовленные из металлического листа толщиной не менее 2,5 мм. С помощью второго </w:t>
            </w:r>
            <w:proofErr w:type="spellStart"/>
            <w:r w:rsidRPr="004F3691">
              <w:rPr>
                <w:sz w:val="20"/>
                <w:szCs w:val="20"/>
              </w:rPr>
              <w:t>полуотвода</w:t>
            </w:r>
            <w:proofErr w:type="spellEnd"/>
            <w:r w:rsidRPr="004F3691">
              <w:rPr>
                <w:sz w:val="20"/>
                <w:szCs w:val="20"/>
              </w:rPr>
              <w:t xml:space="preserve"> происходит фиксация стоек счет к стойкам комплекса. Уникальная обойма в виде двух стальных полуобойм, стягивается между собой болтами на необходимой высоте, чему способствуют канавки на стойке. На каждой перекладине счет должны быть расположены не менее десяти колец.</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514AD"/>
    <w:rsid w:val="00195CE1"/>
    <w:rsid w:val="001A38C6"/>
    <w:rsid w:val="001B6948"/>
    <w:rsid w:val="00214CBA"/>
    <w:rsid w:val="00275145"/>
    <w:rsid w:val="00277AA4"/>
    <w:rsid w:val="002F1D62"/>
    <w:rsid w:val="00453065"/>
    <w:rsid w:val="00456988"/>
    <w:rsid w:val="004E7B26"/>
    <w:rsid w:val="00513870"/>
    <w:rsid w:val="00546E68"/>
    <w:rsid w:val="005B5136"/>
    <w:rsid w:val="00605D5E"/>
    <w:rsid w:val="006C0BDC"/>
    <w:rsid w:val="00A67672"/>
    <w:rsid w:val="00A826B0"/>
    <w:rsid w:val="00B60488"/>
    <w:rsid w:val="00BA28A4"/>
    <w:rsid w:val="00CB529F"/>
    <w:rsid w:val="00D22442"/>
    <w:rsid w:val="00D35C51"/>
    <w:rsid w:val="00D4186D"/>
    <w:rsid w:val="00D543DD"/>
    <w:rsid w:val="00D6070B"/>
    <w:rsid w:val="00E0496D"/>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211</TotalTime>
  <Pages>5</Pages>
  <Words>2129</Words>
  <Characters>12141</Characters>
  <Application>Microsoft Office Word</Application>
  <DocSecurity>0</DocSecurity>
  <Lines>101</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14242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26</cp:revision>
  <dcterms:created xsi:type="dcterms:W3CDTF">2018-11-15T10:58:00Z</dcterms:created>
  <dcterms:modified xsi:type="dcterms:W3CDTF">2021-02-15T13:20:00Z</dcterms:modified>
</cp:coreProperties>
</file>